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AB128" w14:textId="7C4C3AA3" w:rsidR="00EF2FBC" w:rsidRDefault="00955838" w:rsidP="00ED7208">
      <w:pPr>
        <w:pStyle w:val="Bezodstpw"/>
        <w:rPr>
          <w:b/>
        </w:rPr>
      </w:pPr>
      <w:r w:rsidRPr="00C8251E">
        <w:rPr>
          <w:b/>
        </w:rPr>
        <w:t>OBSZAR 1</w:t>
      </w:r>
      <w:r w:rsidR="00016305" w:rsidRPr="00C8251E">
        <w:rPr>
          <w:b/>
        </w:rPr>
        <w:t xml:space="preserve"> </w:t>
      </w:r>
      <w:r w:rsidR="00EF2FBC" w:rsidRPr="00C8251E">
        <w:rPr>
          <w:b/>
        </w:rPr>
        <w:t xml:space="preserve">PROJEKTY </w:t>
      </w:r>
      <w:r w:rsidR="00C8251E" w:rsidRPr="00C8251E">
        <w:rPr>
          <w:b/>
        </w:rPr>
        <w:t>DOFINANSOWANE</w:t>
      </w:r>
    </w:p>
    <w:p w14:paraId="1372874A" w14:textId="77777777" w:rsidR="0081084B" w:rsidRPr="00C8251E" w:rsidRDefault="0081084B" w:rsidP="00ED7208">
      <w:pPr>
        <w:pStyle w:val="Bezodstpw"/>
        <w:rPr>
          <w:b/>
        </w:rPr>
      </w:pPr>
    </w:p>
    <w:p w14:paraId="7720E92A" w14:textId="77777777" w:rsidR="00ED7208" w:rsidRPr="008231AD" w:rsidRDefault="00ED7208" w:rsidP="00ED7208">
      <w:pPr>
        <w:pStyle w:val="Bezodstpw"/>
      </w:pPr>
    </w:p>
    <w:p w14:paraId="3A2E5A5E" w14:textId="14A7C364" w:rsidR="004B7658" w:rsidRPr="00C8251E" w:rsidRDefault="004B7658" w:rsidP="00C8251E">
      <w:pPr>
        <w:pStyle w:val="Bezodstpw"/>
        <w:numPr>
          <w:ilvl w:val="0"/>
          <w:numId w:val="19"/>
        </w:numPr>
        <w:jc w:val="both"/>
        <w:rPr>
          <w:rFonts w:ascii="Lato" w:hAnsi="Lato"/>
          <w:b/>
          <w:sz w:val="20"/>
          <w:szCs w:val="20"/>
        </w:rPr>
      </w:pPr>
      <w:r w:rsidRPr="00C8251E">
        <w:rPr>
          <w:rFonts w:ascii="Lato" w:hAnsi="Lato"/>
          <w:b/>
          <w:sz w:val="20"/>
          <w:szCs w:val="20"/>
        </w:rPr>
        <w:t xml:space="preserve">Projekt pn. Rozszerzenie funkcjonalności Opery Nova poprzez rozbudowę o IV krąg </w:t>
      </w:r>
    </w:p>
    <w:p w14:paraId="7A526E48" w14:textId="77777777" w:rsidR="00ED7208" w:rsidRPr="00C8251E" w:rsidRDefault="00ED7208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5B6BC4E1" w14:textId="444AC82C" w:rsidR="005B27B9" w:rsidRPr="00C8251E" w:rsidRDefault="004B7658" w:rsidP="00C8251E">
      <w:pPr>
        <w:pStyle w:val="Bezodstpw"/>
        <w:ind w:firstLine="70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Wnioskodawca: Opera Nova w Bydgoszczy</w:t>
      </w:r>
    </w:p>
    <w:p w14:paraId="3A0C0C76" w14:textId="306CDD1F" w:rsidR="004B7658" w:rsidRPr="00C8251E" w:rsidRDefault="004B7658" w:rsidP="00C8251E">
      <w:pPr>
        <w:pStyle w:val="Bezodstpw"/>
        <w:ind w:firstLine="70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 xml:space="preserve">Całkowity koszt Projektu: 144 325 394,33 </w:t>
      </w:r>
      <w:r w:rsidR="003D0E82" w:rsidRPr="00C8251E">
        <w:rPr>
          <w:rFonts w:ascii="Lato" w:hAnsi="Lato"/>
          <w:sz w:val="20"/>
          <w:szCs w:val="20"/>
        </w:rPr>
        <w:t>zł</w:t>
      </w:r>
      <w:bookmarkStart w:id="0" w:name="_GoBack"/>
      <w:bookmarkEnd w:id="0"/>
    </w:p>
    <w:p w14:paraId="7B46ED2C" w14:textId="0D8BBC50" w:rsidR="004B7658" w:rsidRPr="00C8251E" w:rsidRDefault="004B7658" w:rsidP="00C8251E">
      <w:pPr>
        <w:pStyle w:val="Bezodstpw"/>
        <w:ind w:firstLine="70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 xml:space="preserve">Koszty kwalifikowane: 72 820 228,45 </w:t>
      </w:r>
      <w:r w:rsidR="003D0E82" w:rsidRPr="00C8251E">
        <w:rPr>
          <w:rFonts w:ascii="Lato" w:hAnsi="Lato"/>
          <w:sz w:val="20"/>
          <w:szCs w:val="20"/>
        </w:rPr>
        <w:t>zł</w:t>
      </w:r>
    </w:p>
    <w:p w14:paraId="6B05ADD0" w14:textId="71F049A5" w:rsidR="004B7658" w:rsidRPr="00C8251E" w:rsidRDefault="004B7658" w:rsidP="00C8251E">
      <w:pPr>
        <w:pStyle w:val="Bezodstpw"/>
        <w:ind w:firstLine="708"/>
        <w:jc w:val="both"/>
        <w:rPr>
          <w:rFonts w:ascii="Lato" w:hAnsi="Lato"/>
          <w:b/>
          <w:sz w:val="20"/>
          <w:szCs w:val="20"/>
        </w:rPr>
      </w:pPr>
      <w:r w:rsidRPr="00C8251E">
        <w:rPr>
          <w:rFonts w:ascii="Lato" w:hAnsi="Lato"/>
          <w:b/>
          <w:sz w:val="20"/>
          <w:szCs w:val="20"/>
        </w:rPr>
        <w:t>Dofinansowanie z EFRR: 24 183 597,87</w:t>
      </w:r>
      <w:r w:rsidRPr="00C8251E">
        <w:rPr>
          <w:rFonts w:ascii="Lato" w:hAnsi="Lato"/>
          <w:b/>
          <w:sz w:val="20"/>
          <w:szCs w:val="20"/>
        </w:rPr>
        <w:tab/>
      </w:r>
      <w:r w:rsidR="003D0E82" w:rsidRPr="00C8251E">
        <w:rPr>
          <w:rFonts w:ascii="Lato" w:hAnsi="Lato"/>
          <w:b/>
          <w:sz w:val="20"/>
          <w:szCs w:val="20"/>
        </w:rPr>
        <w:t>zł</w:t>
      </w:r>
    </w:p>
    <w:p w14:paraId="2A463302" w14:textId="77777777" w:rsidR="003D0E82" w:rsidRPr="00C8251E" w:rsidRDefault="003D0E82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53E9F614" w14:textId="77777777" w:rsidR="004B7658" w:rsidRPr="00C8251E" w:rsidRDefault="004B7658" w:rsidP="00C8251E">
      <w:pPr>
        <w:pStyle w:val="Bezodstpw"/>
        <w:ind w:firstLine="70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Data rozpoczęcia realizacji projektu: 2022-08-18</w:t>
      </w:r>
    </w:p>
    <w:p w14:paraId="51923E4C" w14:textId="77777777" w:rsidR="004B7658" w:rsidRPr="00C8251E" w:rsidRDefault="004B7658" w:rsidP="00C8251E">
      <w:pPr>
        <w:pStyle w:val="Bezodstpw"/>
        <w:ind w:firstLine="70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Data zakończenia realizacji projektu: 2025-12-31</w:t>
      </w:r>
    </w:p>
    <w:p w14:paraId="726CCC10" w14:textId="77777777" w:rsidR="004B7658" w:rsidRPr="00C8251E" w:rsidRDefault="004B7658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52DD7593" w14:textId="77777777" w:rsidR="004B7658" w:rsidRPr="00C8251E" w:rsidRDefault="004B7658" w:rsidP="00C8251E">
      <w:pPr>
        <w:pStyle w:val="Bezodstpw"/>
        <w:ind w:firstLine="34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Opis projektu:</w:t>
      </w:r>
    </w:p>
    <w:p w14:paraId="612ABC45" w14:textId="77777777" w:rsidR="00C8251E" w:rsidRDefault="00C8251E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</w:p>
    <w:p w14:paraId="14F47AAC" w14:textId="1A61DCCC" w:rsidR="004B7658" w:rsidRPr="00C8251E" w:rsidRDefault="00A546AE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Projekt</w:t>
      </w:r>
      <w:r w:rsidR="004B7658" w:rsidRPr="00C8251E">
        <w:rPr>
          <w:rFonts w:ascii="Lato" w:hAnsi="Lato"/>
          <w:sz w:val="20"/>
          <w:szCs w:val="20"/>
        </w:rPr>
        <w:t xml:space="preserve"> obejmuje roboty budowlane dot. rozbudowy Opery Nova w celu uzupełnienia i poszerzenia funkcji budynku głównego Opery. W ramach projektu wybudowany zostanie IV krąg Opery, który będzie zawierał w sobie:</w:t>
      </w:r>
    </w:p>
    <w:p w14:paraId="0212CC0A" w14:textId="77777777" w:rsidR="004B7658" w:rsidRPr="00C8251E" w:rsidRDefault="004B7658" w:rsidP="00C8251E">
      <w:pPr>
        <w:pStyle w:val="Bezodstpw"/>
        <w:numPr>
          <w:ilvl w:val="0"/>
          <w:numId w:val="20"/>
        </w:numPr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salę wielofunkcyjną - na 485 osób. W zależności od potrzeb będzie ona mogła pełnić funkcję sali koncertowej, teatralnej lub prób;</w:t>
      </w:r>
    </w:p>
    <w:p w14:paraId="262A4DE9" w14:textId="77777777" w:rsidR="004B7658" w:rsidRPr="00C8251E" w:rsidRDefault="004B7658" w:rsidP="00C8251E">
      <w:pPr>
        <w:pStyle w:val="Bezodstpw"/>
        <w:numPr>
          <w:ilvl w:val="0"/>
          <w:numId w:val="20"/>
        </w:numPr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przestrzeń wielofunkcyjną wystawienniczą i do innych działań artystycznych;</w:t>
      </w:r>
    </w:p>
    <w:p w14:paraId="3FFBB8EA" w14:textId="77777777" w:rsidR="004B7658" w:rsidRPr="00C8251E" w:rsidRDefault="004B7658" w:rsidP="00C8251E">
      <w:pPr>
        <w:pStyle w:val="Bezodstpw"/>
        <w:numPr>
          <w:ilvl w:val="0"/>
          <w:numId w:val="20"/>
        </w:numPr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salę kinową na 205 osób;</w:t>
      </w:r>
    </w:p>
    <w:p w14:paraId="36F1CE9D" w14:textId="2E4F3A92" w:rsidR="004B7658" w:rsidRPr="00C8251E" w:rsidRDefault="004B7658" w:rsidP="00C8251E">
      <w:pPr>
        <w:pStyle w:val="Bezodstpw"/>
        <w:numPr>
          <w:ilvl w:val="0"/>
          <w:numId w:val="20"/>
        </w:numPr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powierzchnie dopełniające o funkcji gastronomicznej, zaplecza i technicznej.</w:t>
      </w:r>
    </w:p>
    <w:p w14:paraId="75901C32" w14:textId="77777777" w:rsidR="004B7658" w:rsidRPr="00C8251E" w:rsidRDefault="004B7658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3496AF16" w14:textId="18525414" w:rsidR="004B7658" w:rsidRPr="00C8251E" w:rsidRDefault="004B7658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 xml:space="preserve">Inwestycja została </w:t>
      </w:r>
      <w:r w:rsidR="00745967">
        <w:rPr>
          <w:rFonts w:ascii="Lato" w:hAnsi="Lato"/>
          <w:sz w:val="20"/>
          <w:szCs w:val="20"/>
        </w:rPr>
        <w:t xml:space="preserve">już </w:t>
      </w:r>
      <w:r w:rsidRPr="00C8251E">
        <w:rPr>
          <w:rFonts w:ascii="Lato" w:hAnsi="Lato"/>
          <w:sz w:val="20"/>
          <w:szCs w:val="20"/>
        </w:rPr>
        <w:t xml:space="preserve">rozpoczęta, </w:t>
      </w:r>
      <w:r w:rsidR="00745967">
        <w:rPr>
          <w:rFonts w:ascii="Lato" w:hAnsi="Lato"/>
          <w:sz w:val="20"/>
          <w:szCs w:val="20"/>
        </w:rPr>
        <w:t xml:space="preserve">obecnie </w:t>
      </w:r>
      <w:r w:rsidRPr="00C8251E">
        <w:rPr>
          <w:rFonts w:ascii="Lato" w:hAnsi="Lato"/>
          <w:sz w:val="20"/>
          <w:szCs w:val="20"/>
        </w:rPr>
        <w:t>trwają prace budowalne</w:t>
      </w:r>
      <w:r w:rsidR="00745967">
        <w:rPr>
          <w:rFonts w:ascii="Lato" w:hAnsi="Lato"/>
          <w:sz w:val="20"/>
          <w:szCs w:val="20"/>
        </w:rPr>
        <w:t>.</w:t>
      </w:r>
      <w:r w:rsidRPr="00C8251E">
        <w:rPr>
          <w:rFonts w:ascii="Lato" w:hAnsi="Lato"/>
          <w:sz w:val="20"/>
          <w:szCs w:val="20"/>
        </w:rPr>
        <w:t xml:space="preserve"> W ramach projektu zaplanowano również zakup sprzętu i wyposażenia</w:t>
      </w:r>
      <w:r w:rsidR="00745967">
        <w:rPr>
          <w:rFonts w:ascii="Lato" w:hAnsi="Lato"/>
          <w:sz w:val="20"/>
          <w:szCs w:val="20"/>
        </w:rPr>
        <w:t xml:space="preserve">, jak np. </w:t>
      </w:r>
      <w:r w:rsidRPr="00C8251E">
        <w:rPr>
          <w:rFonts w:ascii="Lato" w:hAnsi="Lato"/>
          <w:sz w:val="20"/>
          <w:szCs w:val="20"/>
        </w:rPr>
        <w:t xml:space="preserve">meble i trybuny, </w:t>
      </w:r>
      <w:r w:rsidR="00745967">
        <w:rPr>
          <w:rFonts w:ascii="Lato" w:hAnsi="Lato"/>
          <w:sz w:val="20"/>
          <w:szCs w:val="20"/>
        </w:rPr>
        <w:t>s</w:t>
      </w:r>
      <w:r w:rsidRPr="00C8251E">
        <w:rPr>
          <w:rFonts w:ascii="Lato" w:hAnsi="Lato"/>
          <w:sz w:val="20"/>
          <w:szCs w:val="20"/>
        </w:rPr>
        <w:t xml:space="preserve">ystemy multimedialne oraz specjalistyczne do realizacji przedstawień, wyposażenie muzyczne). </w:t>
      </w:r>
      <w:r w:rsidR="00745967">
        <w:rPr>
          <w:rFonts w:ascii="Lato" w:hAnsi="Lato"/>
          <w:sz w:val="20"/>
          <w:szCs w:val="20"/>
        </w:rPr>
        <w:t>O 30% zwiększy się</w:t>
      </w:r>
      <w:r w:rsidRPr="00C8251E">
        <w:rPr>
          <w:rFonts w:ascii="Lato" w:hAnsi="Lato"/>
          <w:sz w:val="20"/>
          <w:szCs w:val="20"/>
        </w:rPr>
        <w:t xml:space="preserve"> przestrzeń dostępna dla zwiedzających/odbiorców.</w:t>
      </w:r>
    </w:p>
    <w:p w14:paraId="13C7C1D3" w14:textId="77777777" w:rsidR="004B7658" w:rsidRPr="00C8251E" w:rsidRDefault="004B7658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19B9E0C1" w14:textId="77777777" w:rsidR="009C61FB" w:rsidRDefault="00745967" w:rsidP="009C61FB">
      <w:pPr>
        <w:pStyle w:val="Bezodstpw"/>
        <w:ind w:left="348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Projekt pozwoli operze zwiększyć możliwości</w:t>
      </w:r>
      <w:r w:rsidR="004B7658" w:rsidRPr="00C8251E">
        <w:rPr>
          <w:rFonts w:ascii="Lato" w:hAnsi="Lato"/>
          <w:sz w:val="20"/>
          <w:szCs w:val="20"/>
        </w:rPr>
        <w:t xml:space="preserve"> realizacji nowych form programu kulturowego oraz edukacyjnego</w:t>
      </w:r>
      <w:r>
        <w:rPr>
          <w:rFonts w:ascii="Lato" w:hAnsi="Lato"/>
          <w:sz w:val="20"/>
          <w:szCs w:val="20"/>
        </w:rPr>
        <w:t xml:space="preserve">. </w:t>
      </w:r>
      <w:r w:rsidR="009C61FB" w:rsidRPr="009C61FB">
        <w:rPr>
          <w:rFonts w:ascii="Lato" w:hAnsi="Lato"/>
          <w:sz w:val="20"/>
          <w:szCs w:val="20"/>
        </w:rPr>
        <w:t xml:space="preserve">Dzięki temu znacznie wzrośnie liczba osób korzystających z oferty tej bydgoskiej instytucji. </w:t>
      </w:r>
      <w:r w:rsidR="009C61FB">
        <w:rPr>
          <w:rFonts w:ascii="Lato" w:hAnsi="Lato"/>
          <w:sz w:val="20"/>
          <w:szCs w:val="20"/>
        </w:rPr>
        <w:t xml:space="preserve">Oczekujemy, że docelowo będzie to 54 tys. osób. </w:t>
      </w:r>
    </w:p>
    <w:p w14:paraId="387FC3BD" w14:textId="77777777" w:rsidR="009C61FB" w:rsidRDefault="009C61FB" w:rsidP="009C61FB">
      <w:pPr>
        <w:pStyle w:val="Bezodstpw"/>
        <w:ind w:left="348"/>
        <w:jc w:val="both"/>
        <w:rPr>
          <w:rFonts w:ascii="Lato" w:hAnsi="Lato"/>
          <w:sz w:val="20"/>
          <w:szCs w:val="20"/>
        </w:rPr>
      </w:pPr>
    </w:p>
    <w:p w14:paraId="12068FFF" w14:textId="0AF01C71" w:rsidR="004B7658" w:rsidRDefault="009C61FB" w:rsidP="009C61FB">
      <w:pPr>
        <w:pStyle w:val="Bezodstpw"/>
        <w:ind w:left="348"/>
        <w:jc w:val="both"/>
        <w:rPr>
          <w:rFonts w:ascii="Lato" w:hAnsi="Lato"/>
          <w:sz w:val="20"/>
          <w:szCs w:val="20"/>
        </w:rPr>
      </w:pPr>
      <w:r w:rsidRPr="009C61FB">
        <w:rPr>
          <w:rFonts w:ascii="Lato" w:hAnsi="Lato"/>
          <w:sz w:val="20"/>
          <w:szCs w:val="20"/>
        </w:rPr>
        <w:t>Projekt wprowadzi także nowe, wcześniej niemożliwe do zrealizowania formy prezentacji programu kulturowego, w tym znaczące unowocześnienie systemów realizacji spektakli operowych</w:t>
      </w:r>
      <w:r>
        <w:rPr>
          <w:rFonts w:ascii="Lato" w:hAnsi="Lato"/>
          <w:sz w:val="20"/>
          <w:szCs w:val="20"/>
        </w:rPr>
        <w:t>.</w:t>
      </w:r>
    </w:p>
    <w:p w14:paraId="56CCD76F" w14:textId="77777777" w:rsidR="009C61FB" w:rsidRPr="00C8251E" w:rsidRDefault="009C61FB" w:rsidP="009C61FB">
      <w:pPr>
        <w:pStyle w:val="Bezodstpw"/>
        <w:ind w:left="348"/>
        <w:jc w:val="both"/>
        <w:rPr>
          <w:rFonts w:ascii="Lato" w:hAnsi="Lato"/>
          <w:sz w:val="20"/>
          <w:szCs w:val="20"/>
        </w:rPr>
      </w:pPr>
    </w:p>
    <w:p w14:paraId="20CED82B" w14:textId="43293737" w:rsidR="004B7658" w:rsidRDefault="009C61FB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Warto dodać, że w ramach projektu prawie 300 pracowników opery weźmie udział w dedykowanych spec</w:t>
      </w:r>
      <w:r w:rsidR="00D06AF8">
        <w:rPr>
          <w:rFonts w:ascii="Lato" w:hAnsi="Lato"/>
          <w:sz w:val="20"/>
          <w:szCs w:val="20"/>
        </w:rPr>
        <w:t xml:space="preserve">jalistycznych </w:t>
      </w:r>
      <w:r>
        <w:rPr>
          <w:rFonts w:ascii="Lato" w:hAnsi="Lato"/>
          <w:sz w:val="20"/>
          <w:szCs w:val="20"/>
        </w:rPr>
        <w:t xml:space="preserve">szkoleniach. </w:t>
      </w:r>
      <w:r w:rsidR="004B7658" w:rsidRPr="00C8251E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 xml:space="preserve">Powstaną także 4 nowe stanowiska pracy. </w:t>
      </w:r>
    </w:p>
    <w:p w14:paraId="38D9E804" w14:textId="1AA6B54D" w:rsidR="004F020A" w:rsidRDefault="004F020A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</w:p>
    <w:p w14:paraId="40591A42" w14:textId="2BBCCFF7" w:rsidR="004B7658" w:rsidRDefault="004B7658" w:rsidP="00C8251E">
      <w:pPr>
        <w:pStyle w:val="Bezodstpw"/>
        <w:jc w:val="both"/>
        <w:rPr>
          <w:rFonts w:ascii="Lato" w:hAnsi="Lato" w:cstheme="minorHAnsi"/>
          <w:color w:val="000000"/>
          <w:sz w:val="20"/>
          <w:szCs w:val="20"/>
          <w:shd w:val="clear" w:color="auto" w:fill="FFFFFF"/>
        </w:rPr>
      </w:pPr>
    </w:p>
    <w:p w14:paraId="05830569" w14:textId="77777777" w:rsidR="0081084B" w:rsidRPr="00C8251E" w:rsidRDefault="0081084B" w:rsidP="00C8251E">
      <w:pPr>
        <w:pStyle w:val="Bezodstpw"/>
        <w:jc w:val="both"/>
        <w:rPr>
          <w:rFonts w:ascii="Lato" w:hAnsi="Lato" w:cstheme="minorHAnsi"/>
          <w:color w:val="000000"/>
          <w:sz w:val="20"/>
          <w:szCs w:val="20"/>
          <w:shd w:val="clear" w:color="auto" w:fill="FFFFFF"/>
        </w:rPr>
      </w:pPr>
    </w:p>
    <w:p w14:paraId="14AD3F6E" w14:textId="7FB5F32A" w:rsidR="00370BC6" w:rsidRPr="00C8251E" w:rsidRDefault="00370BC6" w:rsidP="00C8251E">
      <w:pPr>
        <w:pStyle w:val="Bezodstpw"/>
        <w:numPr>
          <w:ilvl w:val="0"/>
          <w:numId w:val="19"/>
        </w:numPr>
        <w:jc w:val="both"/>
        <w:rPr>
          <w:rFonts w:ascii="Lato" w:hAnsi="Lato" w:cstheme="minorHAnsi"/>
          <w:b/>
          <w:color w:val="000000"/>
          <w:sz w:val="20"/>
          <w:szCs w:val="20"/>
          <w:shd w:val="clear" w:color="auto" w:fill="FFFFFF"/>
        </w:rPr>
      </w:pPr>
      <w:r w:rsidRPr="00C8251E">
        <w:rPr>
          <w:rFonts w:ascii="Lato" w:hAnsi="Lato" w:cstheme="minorHAnsi"/>
          <w:b/>
          <w:color w:val="000000"/>
          <w:sz w:val="20"/>
          <w:szCs w:val="20"/>
          <w:shd w:val="clear" w:color="auto" w:fill="FFFFFF"/>
        </w:rPr>
        <w:t>Projekt pn. Muzeum Poznania – rozbudowa, konserwacja i udostępnienie najcenniejszych zabytków renesansowych miasta</w:t>
      </w:r>
    </w:p>
    <w:p w14:paraId="102878F8" w14:textId="77777777" w:rsidR="00ED7208" w:rsidRPr="00C8251E" w:rsidRDefault="00ED7208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22D06985" w14:textId="4C9E5753" w:rsidR="005B27B9" w:rsidRPr="00C8251E" w:rsidRDefault="00370BC6" w:rsidP="00C8251E">
      <w:pPr>
        <w:pStyle w:val="Bezodstpw"/>
        <w:ind w:firstLine="70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Wnioskodawca: Muzeum Narodowe w Poznaniu</w:t>
      </w:r>
    </w:p>
    <w:p w14:paraId="55672A6A" w14:textId="06EBE582" w:rsidR="00370BC6" w:rsidRPr="00C8251E" w:rsidRDefault="00370BC6" w:rsidP="00C8251E">
      <w:pPr>
        <w:pStyle w:val="Bezodstpw"/>
        <w:ind w:firstLine="70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Całkowity koszt Projektu: 88 102 424,87 zł</w:t>
      </w:r>
    </w:p>
    <w:p w14:paraId="71D2FAF9" w14:textId="58BB0A30" w:rsidR="00370BC6" w:rsidRPr="00C8251E" w:rsidRDefault="00370BC6" w:rsidP="00C8251E">
      <w:pPr>
        <w:pStyle w:val="Bezodstpw"/>
        <w:ind w:firstLine="70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 xml:space="preserve">Koszty kwalifikowane: 71 260 897,94 zł </w:t>
      </w:r>
    </w:p>
    <w:p w14:paraId="45F313D3" w14:textId="33F3BCF8" w:rsidR="00370BC6" w:rsidRPr="00C8251E" w:rsidRDefault="00370BC6" w:rsidP="00C8251E">
      <w:pPr>
        <w:pStyle w:val="Bezodstpw"/>
        <w:ind w:firstLine="708"/>
        <w:jc w:val="both"/>
        <w:rPr>
          <w:rFonts w:ascii="Lato" w:hAnsi="Lato"/>
          <w:b/>
          <w:sz w:val="20"/>
          <w:szCs w:val="20"/>
        </w:rPr>
      </w:pPr>
      <w:r w:rsidRPr="00C8251E">
        <w:rPr>
          <w:rFonts w:ascii="Lato" w:hAnsi="Lato"/>
          <w:b/>
          <w:sz w:val="20"/>
          <w:szCs w:val="20"/>
        </w:rPr>
        <w:t>Dofinansowanie z EFRR: 56 045 541,74 zł</w:t>
      </w:r>
    </w:p>
    <w:p w14:paraId="28A53363" w14:textId="1C103A05" w:rsidR="00370BC6" w:rsidRPr="00C8251E" w:rsidRDefault="00370BC6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7DD0BACA" w14:textId="7727633D" w:rsidR="00B459D5" w:rsidRPr="00C8251E" w:rsidRDefault="00B459D5" w:rsidP="00C8251E">
      <w:pPr>
        <w:pStyle w:val="Bezodstpw"/>
        <w:ind w:firstLine="70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 xml:space="preserve">Data rozpoczęcia realizacji projektu: 2022-09-08 </w:t>
      </w:r>
    </w:p>
    <w:p w14:paraId="358E94A7" w14:textId="6FEE2D0A" w:rsidR="00B459D5" w:rsidRPr="00C8251E" w:rsidRDefault="00B459D5" w:rsidP="00C8251E">
      <w:pPr>
        <w:pStyle w:val="Bezodstpw"/>
        <w:ind w:firstLine="70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Data zakończenia realizacji projektu: 2029-06-30</w:t>
      </w:r>
    </w:p>
    <w:p w14:paraId="537B5F58" w14:textId="77777777" w:rsidR="00B459D5" w:rsidRPr="00C8251E" w:rsidRDefault="00B459D5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194C58C0" w14:textId="2EB3BEE5" w:rsidR="00370BC6" w:rsidRPr="00C8251E" w:rsidRDefault="00370BC6" w:rsidP="00C8251E">
      <w:pPr>
        <w:pStyle w:val="Bezodstpw"/>
        <w:ind w:firstLine="70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Opis projektu:</w:t>
      </w:r>
    </w:p>
    <w:p w14:paraId="6B8ADE8A" w14:textId="77777777" w:rsidR="00955838" w:rsidRPr="00C8251E" w:rsidRDefault="00955838" w:rsidP="00C8251E">
      <w:pPr>
        <w:pStyle w:val="Bezodstpw"/>
        <w:ind w:firstLine="70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Projekt będzie realizowany w następujących obiektach:</w:t>
      </w:r>
    </w:p>
    <w:p w14:paraId="49883CF5" w14:textId="5D3BDFA3" w:rsidR="00955838" w:rsidRPr="00C8251E" w:rsidRDefault="00955838" w:rsidP="00C8251E">
      <w:pPr>
        <w:pStyle w:val="Bezodstpw"/>
        <w:numPr>
          <w:ilvl w:val="0"/>
          <w:numId w:val="21"/>
        </w:numPr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lastRenderedPageBreak/>
        <w:t xml:space="preserve">zabytkowy Ratusz – odnowienie i konserwacja wnętrz, konserwacja elewacji, </w:t>
      </w:r>
    </w:p>
    <w:p w14:paraId="0A976158" w14:textId="57AB8E95" w:rsidR="00955838" w:rsidRPr="00C8251E" w:rsidRDefault="00955838" w:rsidP="00C8251E">
      <w:pPr>
        <w:pStyle w:val="Bezodstpw"/>
        <w:numPr>
          <w:ilvl w:val="0"/>
          <w:numId w:val="21"/>
        </w:numPr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 xml:space="preserve">zabytkowa kamienica przy Starym Rynku 42, </w:t>
      </w:r>
    </w:p>
    <w:p w14:paraId="6C7E1461" w14:textId="6B89DDD1" w:rsidR="00955838" w:rsidRPr="00C8251E" w:rsidRDefault="00955838" w:rsidP="00C8251E">
      <w:pPr>
        <w:pStyle w:val="Bezodstpw"/>
        <w:numPr>
          <w:ilvl w:val="0"/>
          <w:numId w:val="21"/>
        </w:numPr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 xml:space="preserve">zabytkowa kamienica przy Starym Rynku 43, </w:t>
      </w:r>
    </w:p>
    <w:p w14:paraId="3BE0BBE8" w14:textId="230F8626" w:rsidR="00955838" w:rsidRPr="00C8251E" w:rsidRDefault="00955838" w:rsidP="00C8251E">
      <w:pPr>
        <w:pStyle w:val="Bezodstpw"/>
        <w:numPr>
          <w:ilvl w:val="0"/>
          <w:numId w:val="21"/>
        </w:numPr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kamienica przy ul. Klasztornej 22/23.</w:t>
      </w:r>
    </w:p>
    <w:p w14:paraId="37959810" w14:textId="77777777" w:rsidR="00955838" w:rsidRPr="00C8251E" w:rsidRDefault="00955838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00F75D0E" w14:textId="41F38195" w:rsidR="00955838" w:rsidRDefault="00955838" w:rsidP="00C8251E">
      <w:pPr>
        <w:pStyle w:val="Bezodstpw"/>
        <w:ind w:firstLine="34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 xml:space="preserve">Inwestycja pozwoli na: </w:t>
      </w:r>
    </w:p>
    <w:p w14:paraId="35BEF5EA" w14:textId="77777777" w:rsidR="0081084B" w:rsidRPr="00C8251E" w:rsidRDefault="0081084B" w:rsidP="00C8251E">
      <w:pPr>
        <w:pStyle w:val="Bezodstpw"/>
        <w:ind w:firstLine="348"/>
        <w:jc w:val="both"/>
        <w:rPr>
          <w:rFonts w:ascii="Lato" w:hAnsi="Lato"/>
          <w:sz w:val="20"/>
          <w:szCs w:val="20"/>
        </w:rPr>
      </w:pPr>
    </w:p>
    <w:p w14:paraId="21AC4B66" w14:textId="79ECE21A" w:rsidR="0081084B" w:rsidRPr="0081084B" w:rsidRDefault="00955838" w:rsidP="0081084B">
      <w:pPr>
        <w:pStyle w:val="Bezodstpw"/>
        <w:numPr>
          <w:ilvl w:val="0"/>
          <w:numId w:val="22"/>
        </w:numPr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 xml:space="preserve">otwarcie dla publiczności Ratusza i uruchomienie tam ekspozycji prezentującej dzieje miasta oraz historię budynku, jak również organizację wydarzeń </w:t>
      </w:r>
      <w:r w:rsidR="0081084B">
        <w:rPr>
          <w:rFonts w:ascii="Lato" w:hAnsi="Lato"/>
          <w:sz w:val="20"/>
          <w:szCs w:val="20"/>
        </w:rPr>
        <w:t xml:space="preserve">kulturalnych </w:t>
      </w:r>
      <w:r w:rsidRPr="00C8251E">
        <w:rPr>
          <w:rFonts w:ascii="Lato" w:hAnsi="Lato"/>
          <w:sz w:val="20"/>
          <w:szCs w:val="20"/>
        </w:rPr>
        <w:t xml:space="preserve">(Muzeum Poznania). </w:t>
      </w:r>
      <w:r w:rsidR="0081084B" w:rsidRPr="0081084B">
        <w:rPr>
          <w:rFonts w:ascii="Lato" w:hAnsi="Lato"/>
          <w:sz w:val="20"/>
          <w:szCs w:val="20"/>
        </w:rPr>
        <w:t xml:space="preserve">Ratusz jest zamknięty od kwietnia 2019 r. i jest wykorzystywany wyłącznie na potrzeby wewnętrzne Muzeum. W budynku prowadzony jest  remont na poziomie piwnic i części parteru, dzięki temu powstaje ekspozycja prezentująca historię Poznania od X wieku do połowy XVI wieku. Dokończenie ekspozycji wymaga remontu kolejnych kondygnacji, co jest przedmiotem projektu. </w:t>
      </w:r>
    </w:p>
    <w:p w14:paraId="69D55813" w14:textId="77777777" w:rsidR="0081084B" w:rsidRPr="0081084B" w:rsidRDefault="0081084B" w:rsidP="0081084B">
      <w:pPr>
        <w:pStyle w:val="Bezodstpw"/>
        <w:jc w:val="both"/>
        <w:rPr>
          <w:rFonts w:ascii="Lato" w:hAnsi="Lato"/>
          <w:sz w:val="20"/>
          <w:szCs w:val="20"/>
        </w:rPr>
      </w:pPr>
    </w:p>
    <w:p w14:paraId="4348E415" w14:textId="0E7C7BCA" w:rsidR="0081084B" w:rsidRDefault="0081084B" w:rsidP="0081084B">
      <w:pPr>
        <w:pStyle w:val="Bezodstpw"/>
        <w:numPr>
          <w:ilvl w:val="0"/>
          <w:numId w:val="22"/>
        </w:numPr>
        <w:jc w:val="both"/>
        <w:rPr>
          <w:rFonts w:ascii="Lato" w:hAnsi="Lato"/>
          <w:sz w:val="20"/>
          <w:szCs w:val="20"/>
        </w:rPr>
      </w:pPr>
      <w:r w:rsidRPr="0081084B">
        <w:rPr>
          <w:rFonts w:ascii="Lato" w:hAnsi="Lato"/>
          <w:sz w:val="20"/>
          <w:szCs w:val="20"/>
        </w:rPr>
        <w:t>oddanie do użytkowania kamienic przy Starym Rynku, w których będzie funkcjonowało  Muzeum Mieszkańców z przestrzenią na ekspozycję oraz organizację wydarzeń z udziałem mieszkańców;</w:t>
      </w:r>
    </w:p>
    <w:p w14:paraId="58A5B831" w14:textId="77777777" w:rsidR="0081084B" w:rsidRPr="0081084B" w:rsidRDefault="0081084B" w:rsidP="0081084B">
      <w:pPr>
        <w:pStyle w:val="Bezodstpw"/>
        <w:jc w:val="both"/>
        <w:rPr>
          <w:rFonts w:ascii="Lato" w:hAnsi="Lato"/>
          <w:sz w:val="20"/>
          <w:szCs w:val="20"/>
        </w:rPr>
      </w:pPr>
    </w:p>
    <w:p w14:paraId="57850282" w14:textId="54C3C1EE" w:rsidR="0081084B" w:rsidRPr="0081084B" w:rsidRDefault="0081084B" w:rsidP="0081084B">
      <w:pPr>
        <w:pStyle w:val="Bezodstpw"/>
        <w:numPr>
          <w:ilvl w:val="0"/>
          <w:numId w:val="22"/>
        </w:numPr>
        <w:jc w:val="both"/>
        <w:rPr>
          <w:rFonts w:ascii="Lato" w:hAnsi="Lato"/>
          <w:sz w:val="20"/>
          <w:szCs w:val="20"/>
        </w:rPr>
      </w:pPr>
      <w:r w:rsidRPr="0081084B">
        <w:rPr>
          <w:rFonts w:ascii="Lato" w:hAnsi="Lato"/>
          <w:sz w:val="20"/>
          <w:szCs w:val="20"/>
        </w:rPr>
        <w:t xml:space="preserve">oddanie do użytkowania kamienicy przy ul. Klasztornej, w której będą  pracownie konserwatorskie, magazyn zbiorów, biblioteka z czytelnią, sale edukacyjne, zaplecze biurowe oraz przestrzeń do prowadzenia wykładów i warsztatów w ramach oferty Muzeum Mieszkańców </w:t>
      </w:r>
    </w:p>
    <w:p w14:paraId="24BE2852" w14:textId="77777777" w:rsidR="0081084B" w:rsidRPr="0081084B" w:rsidRDefault="0081084B" w:rsidP="0081084B">
      <w:pPr>
        <w:pStyle w:val="Bezodstpw"/>
        <w:ind w:left="708"/>
        <w:jc w:val="both"/>
        <w:rPr>
          <w:rFonts w:ascii="Lato" w:hAnsi="Lato"/>
          <w:sz w:val="20"/>
          <w:szCs w:val="20"/>
        </w:rPr>
      </w:pPr>
    </w:p>
    <w:p w14:paraId="2E1D8544" w14:textId="1BAA2D26" w:rsidR="0081084B" w:rsidRPr="0081084B" w:rsidRDefault="0081084B" w:rsidP="0081084B">
      <w:pPr>
        <w:pStyle w:val="Bezodstpw"/>
        <w:ind w:left="348"/>
        <w:jc w:val="both"/>
        <w:rPr>
          <w:rFonts w:ascii="Lato" w:hAnsi="Lato"/>
          <w:sz w:val="20"/>
          <w:szCs w:val="20"/>
        </w:rPr>
      </w:pPr>
      <w:r w:rsidRPr="0081084B">
        <w:rPr>
          <w:rFonts w:ascii="Lato" w:hAnsi="Lato"/>
          <w:sz w:val="20"/>
          <w:szCs w:val="20"/>
        </w:rPr>
        <w:t>Zakres projektu obejmuje zarówno nakłady inwestycyjne jak i zakup wyposażenia, konserwację cennych muzealiów, digitalizację oraz program szkoleń dla pracowników.</w:t>
      </w:r>
    </w:p>
    <w:p w14:paraId="3D8E5360" w14:textId="77777777" w:rsidR="0081084B" w:rsidRPr="0081084B" w:rsidRDefault="0081084B" w:rsidP="0081084B">
      <w:pPr>
        <w:pStyle w:val="Bezodstpw"/>
        <w:ind w:left="708"/>
        <w:jc w:val="both"/>
        <w:rPr>
          <w:rFonts w:ascii="Lato" w:hAnsi="Lato"/>
          <w:sz w:val="20"/>
          <w:szCs w:val="20"/>
        </w:rPr>
      </w:pPr>
    </w:p>
    <w:p w14:paraId="310D5E19" w14:textId="09EDCF6D" w:rsidR="0081084B" w:rsidRDefault="00BF0EDA" w:rsidP="0081084B">
      <w:pPr>
        <w:pStyle w:val="Bezodstpw"/>
        <w:ind w:left="348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Oczekujemy, że dzięki projektowi liczba odwiedzających wzrośnie o</w:t>
      </w:r>
      <w:r w:rsidR="0081084B" w:rsidRPr="0081084B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ponad 80 tys.</w:t>
      </w:r>
      <w:r w:rsidR="0081084B" w:rsidRPr="0081084B">
        <w:rPr>
          <w:rFonts w:ascii="Lato" w:hAnsi="Lato"/>
          <w:sz w:val="20"/>
          <w:szCs w:val="20"/>
        </w:rPr>
        <w:t xml:space="preserve"> osób. </w:t>
      </w:r>
      <w:r w:rsidR="0081084B">
        <w:rPr>
          <w:rFonts w:ascii="Lato" w:hAnsi="Lato"/>
          <w:sz w:val="20"/>
          <w:szCs w:val="20"/>
        </w:rPr>
        <w:t xml:space="preserve"> </w:t>
      </w:r>
      <w:r w:rsidR="0081084B" w:rsidRPr="0081084B">
        <w:rPr>
          <w:rFonts w:ascii="Lato" w:hAnsi="Lato"/>
          <w:sz w:val="20"/>
          <w:szCs w:val="20"/>
        </w:rPr>
        <w:t xml:space="preserve">W ramach projektu przeszkolonych zostanie 366 </w:t>
      </w:r>
      <w:r>
        <w:rPr>
          <w:rFonts w:ascii="Lato" w:hAnsi="Lato"/>
          <w:sz w:val="20"/>
          <w:szCs w:val="20"/>
        </w:rPr>
        <w:t xml:space="preserve">pracowników muzeum. </w:t>
      </w:r>
    </w:p>
    <w:p w14:paraId="43CBA325" w14:textId="3C8A4C9F" w:rsidR="00A07CD4" w:rsidRPr="00C8251E" w:rsidRDefault="00A07CD4" w:rsidP="00BF0EDA">
      <w:pPr>
        <w:pStyle w:val="Bezodstpw"/>
        <w:jc w:val="both"/>
        <w:rPr>
          <w:rFonts w:ascii="Lato" w:hAnsi="Lato"/>
          <w:sz w:val="20"/>
          <w:szCs w:val="20"/>
        </w:rPr>
      </w:pPr>
    </w:p>
    <w:p w14:paraId="16FAEB5B" w14:textId="17F495A5" w:rsidR="00A4314E" w:rsidRPr="00C8251E" w:rsidRDefault="00A4314E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2504DCFD" w14:textId="4FDB1DD4" w:rsidR="00B6495B" w:rsidRPr="00C8251E" w:rsidRDefault="00B6495B" w:rsidP="00C8251E">
      <w:pPr>
        <w:pStyle w:val="Bezodstpw"/>
        <w:numPr>
          <w:ilvl w:val="0"/>
          <w:numId w:val="19"/>
        </w:numPr>
        <w:jc w:val="both"/>
        <w:rPr>
          <w:rFonts w:ascii="Lato" w:hAnsi="Lato" w:cstheme="minorHAnsi"/>
          <w:b/>
          <w:color w:val="000000"/>
          <w:sz w:val="20"/>
          <w:szCs w:val="20"/>
          <w:shd w:val="clear" w:color="auto" w:fill="FFFFFF"/>
        </w:rPr>
      </w:pPr>
      <w:r w:rsidRPr="00C8251E">
        <w:rPr>
          <w:rFonts w:ascii="Lato" w:hAnsi="Lato" w:cstheme="minorHAnsi"/>
          <w:b/>
          <w:color w:val="000000"/>
          <w:sz w:val="20"/>
          <w:szCs w:val="20"/>
          <w:shd w:val="clear" w:color="auto" w:fill="FFFFFF"/>
        </w:rPr>
        <w:t>Projekt pn. Rozwój działalności kulturalnej Estrady Poznańskiej – przebudowa budynków wraz z zakupem wyposażenia</w:t>
      </w:r>
    </w:p>
    <w:p w14:paraId="6E2A4D27" w14:textId="77777777" w:rsidR="00ED7208" w:rsidRPr="00C8251E" w:rsidRDefault="00ED7208" w:rsidP="00C8251E">
      <w:pPr>
        <w:pStyle w:val="Bezodstpw"/>
        <w:jc w:val="both"/>
        <w:rPr>
          <w:rFonts w:ascii="Lato" w:hAnsi="Lato" w:cstheme="minorHAnsi"/>
          <w:sz w:val="20"/>
          <w:szCs w:val="20"/>
        </w:rPr>
      </w:pPr>
    </w:p>
    <w:p w14:paraId="1F43CBBD" w14:textId="2337166A" w:rsidR="005B27B9" w:rsidRPr="00C8251E" w:rsidRDefault="00B6495B" w:rsidP="00C8251E">
      <w:pPr>
        <w:pStyle w:val="Bezodstpw"/>
        <w:ind w:firstLine="708"/>
        <w:jc w:val="both"/>
        <w:rPr>
          <w:rFonts w:ascii="Lato" w:hAnsi="Lato" w:cstheme="minorHAnsi"/>
          <w:color w:val="000000"/>
          <w:sz w:val="20"/>
          <w:szCs w:val="20"/>
          <w:shd w:val="clear" w:color="auto" w:fill="FFFFFF"/>
        </w:rPr>
      </w:pPr>
      <w:r w:rsidRPr="00C8251E">
        <w:rPr>
          <w:rFonts w:ascii="Lato" w:hAnsi="Lato" w:cstheme="minorHAnsi"/>
          <w:sz w:val="20"/>
          <w:szCs w:val="20"/>
        </w:rPr>
        <w:t xml:space="preserve">Wnioskodawca: </w:t>
      </w:r>
      <w:r w:rsidRPr="00C8251E"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>Estrada Poznańska</w:t>
      </w:r>
    </w:p>
    <w:p w14:paraId="4C094120" w14:textId="7D256941" w:rsidR="00B6495B" w:rsidRPr="00C8251E" w:rsidRDefault="00B6495B" w:rsidP="00C8251E">
      <w:pPr>
        <w:pStyle w:val="Bezodstpw"/>
        <w:ind w:firstLine="708"/>
        <w:jc w:val="both"/>
        <w:rPr>
          <w:rFonts w:ascii="Lato" w:hAnsi="Lato" w:cstheme="minorHAnsi"/>
          <w:sz w:val="20"/>
          <w:szCs w:val="20"/>
        </w:rPr>
      </w:pPr>
      <w:r w:rsidRPr="00C8251E">
        <w:rPr>
          <w:rFonts w:ascii="Lato" w:hAnsi="Lato" w:cstheme="minorHAnsi"/>
          <w:sz w:val="20"/>
          <w:szCs w:val="20"/>
        </w:rPr>
        <w:t xml:space="preserve">Koszt całkowity: </w:t>
      </w:r>
      <w:r w:rsidRPr="00C8251E"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>31 815 591,81 zł</w:t>
      </w:r>
    </w:p>
    <w:p w14:paraId="1A1452E0" w14:textId="77777777" w:rsidR="00B6495B" w:rsidRPr="00C8251E" w:rsidRDefault="00B6495B" w:rsidP="00C8251E">
      <w:pPr>
        <w:pStyle w:val="Bezodstpw"/>
        <w:ind w:firstLine="708"/>
        <w:jc w:val="both"/>
        <w:rPr>
          <w:rFonts w:ascii="Lato" w:hAnsi="Lato" w:cstheme="minorHAnsi"/>
          <w:sz w:val="20"/>
          <w:szCs w:val="20"/>
        </w:rPr>
      </w:pPr>
      <w:r w:rsidRPr="00C8251E">
        <w:rPr>
          <w:rFonts w:ascii="Lato" w:hAnsi="Lato" w:cstheme="minorHAnsi"/>
          <w:sz w:val="20"/>
          <w:szCs w:val="20"/>
        </w:rPr>
        <w:t xml:space="preserve">Koszt kwalifikowany:  </w:t>
      </w:r>
      <w:r w:rsidRPr="00C8251E"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>24 841 056,38 zł</w:t>
      </w:r>
    </w:p>
    <w:p w14:paraId="18BC2495" w14:textId="77777777" w:rsidR="00B6495B" w:rsidRPr="00C8251E" w:rsidRDefault="00B6495B" w:rsidP="00C8251E">
      <w:pPr>
        <w:pStyle w:val="Bezodstpw"/>
        <w:ind w:firstLine="708"/>
        <w:jc w:val="both"/>
        <w:rPr>
          <w:rFonts w:ascii="Lato" w:hAnsi="Lato" w:cstheme="minorHAnsi"/>
          <w:b/>
          <w:sz w:val="20"/>
          <w:szCs w:val="20"/>
        </w:rPr>
      </w:pPr>
      <w:r w:rsidRPr="00C8251E">
        <w:rPr>
          <w:rFonts w:ascii="Lato" w:hAnsi="Lato" w:cstheme="minorHAnsi"/>
          <w:b/>
          <w:sz w:val="20"/>
          <w:szCs w:val="20"/>
        </w:rPr>
        <w:t xml:space="preserve">Dofinansowanie z EFRR: </w:t>
      </w:r>
      <w:r w:rsidRPr="00C8251E">
        <w:rPr>
          <w:rFonts w:ascii="Lato" w:hAnsi="Lato" w:cstheme="minorHAnsi"/>
          <w:b/>
          <w:color w:val="000000"/>
          <w:sz w:val="20"/>
          <w:szCs w:val="20"/>
          <w:shd w:val="clear" w:color="auto" w:fill="FFFFFF"/>
        </w:rPr>
        <w:t>19 552 395,48 zł</w:t>
      </w:r>
    </w:p>
    <w:p w14:paraId="7DC156A1" w14:textId="77777777" w:rsidR="005B27B9" w:rsidRPr="00C8251E" w:rsidRDefault="005B27B9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572C571C" w14:textId="1CD6F6A8" w:rsidR="008A7355" w:rsidRPr="00C8251E" w:rsidRDefault="008A7355" w:rsidP="00C8251E">
      <w:pPr>
        <w:pStyle w:val="Bezodstpw"/>
        <w:ind w:firstLine="708"/>
        <w:jc w:val="both"/>
        <w:rPr>
          <w:rFonts w:ascii="Lato" w:hAnsi="Lato" w:cstheme="minorHAnsi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Data rozpoczęcia realizacji projektu</w:t>
      </w:r>
      <w:r w:rsidR="00B6495B" w:rsidRPr="00C8251E">
        <w:rPr>
          <w:rFonts w:ascii="Lato" w:hAnsi="Lato" w:cstheme="minorHAnsi"/>
          <w:sz w:val="20"/>
          <w:szCs w:val="20"/>
        </w:rPr>
        <w:t>:</w:t>
      </w:r>
      <w:r w:rsidR="009F453A" w:rsidRPr="00C8251E">
        <w:rPr>
          <w:rFonts w:ascii="Lato" w:hAnsi="Lato" w:cstheme="minorHAnsi"/>
          <w:sz w:val="20"/>
          <w:szCs w:val="20"/>
        </w:rPr>
        <w:t xml:space="preserve"> </w:t>
      </w:r>
      <w:r w:rsidR="00B6495B" w:rsidRPr="00C8251E">
        <w:rPr>
          <w:rFonts w:ascii="Lato" w:hAnsi="Lato" w:cstheme="minorHAnsi"/>
          <w:sz w:val="20"/>
          <w:szCs w:val="20"/>
        </w:rPr>
        <w:t>2024</w:t>
      </w:r>
      <w:r w:rsidR="009F453A" w:rsidRPr="00C8251E">
        <w:rPr>
          <w:rFonts w:ascii="Lato" w:hAnsi="Lato" w:cstheme="minorHAnsi"/>
          <w:sz w:val="20"/>
          <w:szCs w:val="20"/>
        </w:rPr>
        <w:t>-06-01</w:t>
      </w:r>
    </w:p>
    <w:p w14:paraId="04D42D5E" w14:textId="1E093DF2" w:rsidR="00B6495B" w:rsidRPr="00C8251E" w:rsidRDefault="008A7355" w:rsidP="00C8251E">
      <w:pPr>
        <w:pStyle w:val="Bezodstpw"/>
        <w:ind w:firstLine="708"/>
        <w:jc w:val="both"/>
        <w:rPr>
          <w:rFonts w:ascii="Lato" w:hAnsi="Lato" w:cstheme="minorHAnsi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Data zakończenia realizacji projektu:</w:t>
      </w:r>
      <w:r w:rsidR="006D65D7" w:rsidRPr="00C8251E">
        <w:rPr>
          <w:rFonts w:ascii="Lato" w:hAnsi="Lato" w:cstheme="minorHAnsi"/>
          <w:sz w:val="20"/>
          <w:szCs w:val="20"/>
        </w:rPr>
        <w:t>.</w:t>
      </w:r>
      <w:r w:rsidR="009F453A" w:rsidRPr="00C8251E">
        <w:rPr>
          <w:rFonts w:ascii="Lato" w:hAnsi="Lato" w:cstheme="minorHAnsi"/>
          <w:sz w:val="20"/>
          <w:szCs w:val="20"/>
        </w:rPr>
        <w:t xml:space="preserve"> </w:t>
      </w:r>
      <w:r w:rsidR="00B6495B" w:rsidRPr="00C8251E">
        <w:rPr>
          <w:rFonts w:ascii="Lato" w:hAnsi="Lato" w:cstheme="minorHAnsi"/>
          <w:sz w:val="20"/>
          <w:szCs w:val="20"/>
        </w:rPr>
        <w:t>2027</w:t>
      </w:r>
      <w:r w:rsidR="009F453A" w:rsidRPr="00C8251E">
        <w:rPr>
          <w:rFonts w:ascii="Lato" w:hAnsi="Lato" w:cstheme="minorHAnsi"/>
          <w:sz w:val="20"/>
          <w:szCs w:val="20"/>
        </w:rPr>
        <w:t>-06-30</w:t>
      </w:r>
    </w:p>
    <w:p w14:paraId="286CD6D8" w14:textId="77777777" w:rsidR="00B6495B" w:rsidRPr="00C8251E" w:rsidRDefault="00B6495B" w:rsidP="00C8251E">
      <w:pPr>
        <w:pStyle w:val="Bezodstpw"/>
        <w:jc w:val="both"/>
        <w:rPr>
          <w:rFonts w:ascii="Lato" w:hAnsi="Lato" w:cstheme="minorHAnsi"/>
          <w:sz w:val="20"/>
          <w:szCs w:val="20"/>
        </w:rPr>
      </w:pPr>
    </w:p>
    <w:p w14:paraId="4FBBC30D" w14:textId="2A61E8D7" w:rsidR="009E3F40" w:rsidRPr="00C8251E" w:rsidRDefault="009E3F40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Opis projektu:</w:t>
      </w:r>
    </w:p>
    <w:p w14:paraId="73ABBD1B" w14:textId="77777777" w:rsidR="00C8251E" w:rsidRDefault="00C8251E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</w:p>
    <w:p w14:paraId="13811383" w14:textId="77777777" w:rsidR="00694155" w:rsidRDefault="00016305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 xml:space="preserve">Przedmiotem projektu jest przebudowa siedziby Estrady Poznańskiej wraz z zakupem wyposażenia. Przebudowa ma na celu stworzenie nowej powierzchni do prowadzenia działalności kulturalnej a także poprawę funkcjonalności obiektu dla uczestników wydarzeń oraz pracowników, w tym osób ze szczególnymi potrzebami. </w:t>
      </w:r>
    </w:p>
    <w:p w14:paraId="09A3172C" w14:textId="77777777" w:rsidR="00694155" w:rsidRDefault="00694155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</w:p>
    <w:p w14:paraId="5048B2A7" w14:textId="552B9B5F" w:rsidR="000E0EEE" w:rsidRDefault="00694155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Przebudowa obejmie</w:t>
      </w:r>
      <w:r w:rsidR="00016305" w:rsidRPr="00C8251E">
        <w:rPr>
          <w:rFonts w:ascii="Lato" w:hAnsi="Lato"/>
          <w:sz w:val="20"/>
          <w:szCs w:val="20"/>
        </w:rPr>
        <w:t xml:space="preserve"> budyn</w:t>
      </w:r>
      <w:r>
        <w:rPr>
          <w:rFonts w:ascii="Lato" w:hAnsi="Lato"/>
          <w:sz w:val="20"/>
          <w:szCs w:val="20"/>
        </w:rPr>
        <w:t>ek</w:t>
      </w:r>
      <w:r w:rsidR="00016305" w:rsidRPr="00C8251E">
        <w:rPr>
          <w:rFonts w:ascii="Lato" w:hAnsi="Lato"/>
          <w:sz w:val="20"/>
          <w:szCs w:val="20"/>
        </w:rPr>
        <w:t xml:space="preserve"> oficyny</w:t>
      </w:r>
      <w:r>
        <w:rPr>
          <w:rFonts w:ascii="Lato" w:hAnsi="Lato"/>
          <w:sz w:val="20"/>
          <w:szCs w:val="20"/>
        </w:rPr>
        <w:t>. Dotychczasowa część</w:t>
      </w:r>
      <w:r w:rsidR="00016305" w:rsidRPr="00C8251E">
        <w:rPr>
          <w:rFonts w:ascii="Lato" w:hAnsi="Lato"/>
          <w:sz w:val="20"/>
          <w:szCs w:val="20"/>
        </w:rPr>
        <w:t xml:space="preserve"> mieszkaln</w:t>
      </w:r>
      <w:r>
        <w:rPr>
          <w:rFonts w:ascii="Lato" w:hAnsi="Lato"/>
          <w:sz w:val="20"/>
          <w:szCs w:val="20"/>
        </w:rPr>
        <w:t>a</w:t>
      </w:r>
      <w:r w:rsidR="00016305" w:rsidRPr="00C8251E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 xml:space="preserve">przekształcona zostanie </w:t>
      </w:r>
      <w:r w:rsidR="00016305" w:rsidRPr="00C8251E">
        <w:rPr>
          <w:rFonts w:ascii="Lato" w:hAnsi="Lato"/>
          <w:sz w:val="20"/>
          <w:szCs w:val="20"/>
        </w:rPr>
        <w:t xml:space="preserve">na potrzeby </w:t>
      </w:r>
      <w:r>
        <w:rPr>
          <w:rFonts w:ascii="Lato" w:hAnsi="Lato"/>
          <w:sz w:val="20"/>
          <w:szCs w:val="20"/>
        </w:rPr>
        <w:t xml:space="preserve">działalności </w:t>
      </w:r>
      <w:r w:rsidR="00016305" w:rsidRPr="00C8251E">
        <w:rPr>
          <w:rFonts w:ascii="Lato" w:hAnsi="Lato"/>
          <w:sz w:val="20"/>
          <w:szCs w:val="20"/>
        </w:rPr>
        <w:t>kultur</w:t>
      </w:r>
      <w:r>
        <w:rPr>
          <w:rFonts w:ascii="Lato" w:hAnsi="Lato"/>
          <w:sz w:val="20"/>
          <w:szCs w:val="20"/>
        </w:rPr>
        <w:t>alnej</w:t>
      </w:r>
      <w:r w:rsidR="00016305" w:rsidRPr="00C8251E">
        <w:rPr>
          <w:rFonts w:ascii="Lato" w:hAnsi="Lato"/>
          <w:sz w:val="20"/>
          <w:szCs w:val="20"/>
        </w:rPr>
        <w:t xml:space="preserve">. </w:t>
      </w:r>
      <w:r>
        <w:rPr>
          <w:rFonts w:ascii="Lato" w:hAnsi="Lato"/>
          <w:sz w:val="20"/>
          <w:szCs w:val="20"/>
        </w:rPr>
        <w:t>W tym celu prace budowlane obejmą w</w:t>
      </w:r>
      <w:r w:rsidR="00016305" w:rsidRPr="00C8251E">
        <w:rPr>
          <w:rFonts w:ascii="Lato" w:hAnsi="Lato"/>
          <w:sz w:val="20"/>
          <w:szCs w:val="20"/>
        </w:rPr>
        <w:t>nętrz</w:t>
      </w:r>
      <w:r>
        <w:rPr>
          <w:rFonts w:ascii="Lato" w:hAnsi="Lato"/>
          <w:sz w:val="20"/>
          <w:szCs w:val="20"/>
        </w:rPr>
        <w:t>a</w:t>
      </w:r>
      <w:r w:rsidR="00016305" w:rsidRPr="00C8251E">
        <w:rPr>
          <w:rFonts w:ascii="Lato" w:hAnsi="Lato"/>
          <w:sz w:val="20"/>
          <w:szCs w:val="20"/>
        </w:rPr>
        <w:t xml:space="preserve"> obiektu,</w:t>
      </w:r>
      <w:r>
        <w:rPr>
          <w:rFonts w:ascii="Lato" w:hAnsi="Lato"/>
          <w:sz w:val="20"/>
          <w:szCs w:val="20"/>
        </w:rPr>
        <w:t xml:space="preserve"> w tym część parteru, drugie piętro oraz poddasze. Powstanie również nowa widownia. Zainstalowane zostaną takie urządzenia jak zewnętrzny</w:t>
      </w:r>
      <w:r w:rsidR="00016305" w:rsidRPr="00C8251E">
        <w:rPr>
          <w:rFonts w:ascii="Lato" w:hAnsi="Lato"/>
          <w:sz w:val="20"/>
          <w:szCs w:val="20"/>
        </w:rPr>
        <w:t xml:space="preserve"> szyb dźwigow</w:t>
      </w:r>
      <w:r>
        <w:rPr>
          <w:rFonts w:ascii="Lato" w:hAnsi="Lato"/>
          <w:sz w:val="20"/>
          <w:szCs w:val="20"/>
        </w:rPr>
        <w:t>y</w:t>
      </w:r>
      <w:r w:rsidR="00016305" w:rsidRPr="00C8251E">
        <w:rPr>
          <w:rFonts w:ascii="Lato" w:hAnsi="Lato"/>
          <w:sz w:val="20"/>
          <w:szCs w:val="20"/>
        </w:rPr>
        <w:t>, podnośnik nożycow</w:t>
      </w:r>
      <w:r>
        <w:rPr>
          <w:rFonts w:ascii="Lato" w:hAnsi="Lato"/>
          <w:sz w:val="20"/>
          <w:szCs w:val="20"/>
        </w:rPr>
        <w:t>y</w:t>
      </w:r>
      <w:r w:rsidR="00016305" w:rsidRPr="00C8251E">
        <w:rPr>
          <w:rFonts w:ascii="Lato" w:hAnsi="Lato"/>
          <w:sz w:val="20"/>
          <w:szCs w:val="20"/>
        </w:rPr>
        <w:t xml:space="preserve"> sceny (dźwignik) oraz instalacj</w:t>
      </w:r>
      <w:r>
        <w:rPr>
          <w:rFonts w:ascii="Lato" w:hAnsi="Lato"/>
          <w:sz w:val="20"/>
          <w:szCs w:val="20"/>
        </w:rPr>
        <w:t>a</w:t>
      </w:r>
      <w:r w:rsidR="00016305" w:rsidRPr="00C8251E">
        <w:rPr>
          <w:rFonts w:ascii="Lato" w:hAnsi="Lato"/>
          <w:sz w:val="20"/>
          <w:szCs w:val="20"/>
        </w:rPr>
        <w:t xml:space="preserve"> paneli fotowoltaicznych na dachu. </w:t>
      </w:r>
    </w:p>
    <w:p w14:paraId="1A52A6E2" w14:textId="77777777" w:rsidR="000E0EEE" w:rsidRDefault="000E0EEE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</w:p>
    <w:p w14:paraId="7AA6D6EC" w14:textId="77777777" w:rsidR="000E0EEE" w:rsidRDefault="00016305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Funkcjonalność powierzchni po zakończeniu realizacji projektu</w:t>
      </w:r>
      <w:r w:rsidR="000E0EEE">
        <w:rPr>
          <w:rFonts w:ascii="Lato" w:hAnsi="Lato"/>
          <w:sz w:val="20"/>
          <w:szCs w:val="20"/>
        </w:rPr>
        <w:t xml:space="preserve"> zakłada, że</w:t>
      </w:r>
      <w:r w:rsidRPr="00C8251E">
        <w:rPr>
          <w:rFonts w:ascii="Lato" w:hAnsi="Lato"/>
          <w:sz w:val="20"/>
          <w:szCs w:val="20"/>
        </w:rPr>
        <w:t xml:space="preserve"> </w:t>
      </w:r>
      <w:r w:rsidR="000E0EEE">
        <w:rPr>
          <w:rFonts w:ascii="Lato" w:hAnsi="Lato"/>
          <w:sz w:val="20"/>
          <w:szCs w:val="20"/>
        </w:rPr>
        <w:t>na</w:t>
      </w:r>
      <w:r w:rsidRPr="00C8251E">
        <w:rPr>
          <w:rFonts w:ascii="Lato" w:hAnsi="Lato"/>
          <w:sz w:val="20"/>
          <w:szCs w:val="20"/>
        </w:rPr>
        <w:t xml:space="preserve"> part</w:t>
      </w:r>
      <w:r w:rsidR="000E0EEE">
        <w:rPr>
          <w:rFonts w:ascii="Lato" w:hAnsi="Lato"/>
          <w:sz w:val="20"/>
          <w:szCs w:val="20"/>
        </w:rPr>
        <w:t>erze</w:t>
      </w:r>
      <w:r w:rsidRPr="00C8251E">
        <w:rPr>
          <w:rFonts w:ascii="Lato" w:hAnsi="Lato"/>
          <w:sz w:val="20"/>
          <w:szCs w:val="20"/>
        </w:rPr>
        <w:t xml:space="preserve"> </w:t>
      </w:r>
      <w:r w:rsidR="000E0EEE">
        <w:rPr>
          <w:rFonts w:ascii="Lato" w:hAnsi="Lato"/>
          <w:sz w:val="20"/>
          <w:szCs w:val="20"/>
        </w:rPr>
        <w:t>będzie skupiona</w:t>
      </w:r>
      <w:r w:rsidRPr="00C8251E">
        <w:rPr>
          <w:rFonts w:ascii="Lato" w:hAnsi="Lato"/>
          <w:sz w:val="20"/>
          <w:szCs w:val="20"/>
        </w:rPr>
        <w:t xml:space="preserve"> obsługa uczestników wydarzeń</w:t>
      </w:r>
      <w:r w:rsidR="000E0EEE">
        <w:rPr>
          <w:rFonts w:ascii="Lato" w:hAnsi="Lato"/>
          <w:sz w:val="20"/>
          <w:szCs w:val="20"/>
        </w:rPr>
        <w:t xml:space="preserve"> zaś na</w:t>
      </w:r>
      <w:r w:rsidRPr="00C8251E">
        <w:rPr>
          <w:rFonts w:ascii="Lato" w:hAnsi="Lato"/>
          <w:sz w:val="20"/>
          <w:szCs w:val="20"/>
        </w:rPr>
        <w:t xml:space="preserve"> pierwsz</w:t>
      </w:r>
      <w:r w:rsidR="000E0EEE">
        <w:rPr>
          <w:rFonts w:ascii="Lato" w:hAnsi="Lato"/>
          <w:sz w:val="20"/>
          <w:szCs w:val="20"/>
        </w:rPr>
        <w:t>ym</w:t>
      </w:r>
      <w:r w:rsidRPr="00C8251E">
        <w:rPr>
          <w:rFonts w:ascii="Lato" w:hAnsi="Lato"/>
          <w:sz w:val="20"/>
          <w:szCs w:val="20"/>
        </w:rPr>
        <w:t xml:space="preserve"> piętr</w:t>
      </w:r>
      <w:r w:rsidR="000E0EEE">
        <w:rPr>
          <w:rFonts w:ascii="Lato" w:hAnsi="Lato"/>
          <w:sz w:val="20"/>
          <w:szCs w:val="20"/>
        </w:rPr>
        <w:t>ze</w:t>
      </w:r>
      <w:r w:rsidRPr="00C8251E">
        <w:rPr>
          <w:rFonts w:ascii="Lato" w:hAnsi="Lato"/>
          <w:sz w:val="20"/>
          <w:szCs w:val="20"/>
        </w:rPr>
        <w:t xml:space="preserve"> -  część widowiskowa.</w:t>
      </w:r>
    </w:p>
    <w:p w14:paraId="495F1C75" w14:textId="77777777" w:rsidR="000E0EEE" w:rsidRDefault="000E0EEE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</w:p>
    <w:p w14:paraId="194A6DC8" w14:textId="0E533668" w:rsidR="000E0EEE" w:rsidRDefault="000E0EEE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Dotychczasowy</w:t>
      </w:r>
      <w:r w:rsidR="00016305" w:rsidRPr="00C8251E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n</w:t>
      </w:r>
      <w:r w:rsidR="00016305" w:rsidRPr="00C8251E">
        <w:rPr>
          <w:rFonts w:ascii="Lato" w:hAnsi="Lato"/>
          <w:sz w:val="20"/>
          <w:szCs w:val="20"/>
        </w:rPr>
        <w:t>iefunkcjonalny układ widowni w pomieszczeniu „Sceny na Piętrze” zostanie przeprojektowany, a widowni</w:t>
      </w:r>
      <w:r>
        <w:rPr>
          <w:rFonts w:ascii="Lato" w:hAnsi="Lato"/>
          <w:sz w:val="20"/>
          <w:szCs w:val="20"/>
        </w:rPr>
        <w:t>ę</w:t>
      </w:r>
      <w:r w:rsidR="00016305" w:rsidRPr="00C8251E">
        <w:rPr>
          <w:rFonts w:ascii="Lato" w:hAnsi="Lato"/>
          <w:sz w:val="20"/>
          <w:szCs w:val="20"/>
        </w:rPr>
        <w:t xml:space="preserve"> stał</w:t>
      </w:r>
      <w:r>
        <w:rPr>
          <w:rFonts w:ascii="Lato" w:hAnsi="Lato"/>
          <w:sz w:val="20"/>
          <w:szCs w:val="20"/>
        </w:rPr>
        <w:t>ą zastąpi widownia</w:t>
      </w:r>
      <w:r w:rsidR="00016305" w:rsidRPr="00C8251E">
        <w:rPr>
          <w:rFonts w:ascii="Lato" w:hAnsi="Lato"/>
          <w:sz w:val="20"/>
          <w:szCs w:val="20"/>
        </w:rPr>
        <w:t xml:space="preserve"> składan</w:t>
      </w:r>
      <w:r>
        <w:rPr>
          <w:rFonts w:ascii="Lato" w:hAnsi="Lato"/>
          <w:sz w:val="20"/>
          <w:szCs w:val="20"/>
        </w:rPr>
        <w:t>a</w:t>
      </w:r>
      <w:r w:rsidR="00016305" w:rsidRPr="00C8251E">
        <w:rPr>
          <w:rFonts w:ascii="Lato" w:hAnsi="Lato"/>
          <w:sz w:val="20"/>
          <w:szCs w:val="20"/>
        </w:rPr>
        <w:t xml:space="preserve"> teleskopowo</w:t>
      </w:r>
      <w:r>
        <w:rPr>
          <w:rFonts w:ascii="Lato" w:hAnsi="Lato"/>
          <w:sz w:val="20"/>
          <w:szCs w:val="20"/>
        </w:rPr>
        <w:t xml:space="preserve"> z 200 miejscami siedzącymi. </w:t>
      </w:r>
    </w:p>
    <w:p w14:paraId="72645F9B" w14:textId="77777777" w:rsidR="000E0EEE" w:rsidRDefault="000E0EEE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</w:p>
    <w:p w14:paraId="62D4B044" w14:textId="77777777" w:rsidR="000E0EEE" w:rsidRDefault="000E0EEE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Powstaną nowe pomieszczenia jak np.</w:t>
      </w:r>
      <w:r w:rsidR="00016305" w:rsidRPr="00C8251E">
        <w:rPr>
          <w:rFonts w:ascii="Lato" w:hAnsi="Lato"/>
          <w:sz w:val="20"/>
          <w:szCs w:val="20"/>
        </w:rPr>
        <w:t xml:space="preserve"> reżyserka dla „Sceny na piętrze”, reżyserka studia nagrań</w:t>
      </w:r>
      <w:r>
        <w:rPr>
          <w:rFonts w:ascii="Lato" w:hAnsi="Lato"/>
          <w:sz w:val="20"/>
          <w:szCs w:val="20"/>
        </w:rPr>
        <w:t>,</w:t>
      </w:r>
      <w:r w:rsidR="00016305" w:rsidRPr="00C8251E">
        <w:rPr>
          <w:rFonts w:ascii="Lato" w:hAnsi="Lato"/>
          <w:sz w:val="20"/>
          <w:szCs w:val="20"/>
        </w:rPr>
        <w:t xml:space="preserve"> dwa studia nagrań, </w:t>
      </w:r>
      <w:r>
        <w:rPr>
          <w:rFonts w:ascii="Lato" w:hAnsi="Lato"/>
          <w:sz w:val="20"/>
          <w:szCs w:val="20"/>
        </w:rPr>
        <w:t>z kolei na poddaszu</w:t>
      </w:r>
      <w:r w:rsidR="002606D2" w:rsidRPr="00C8251E">
        <w:rPr>
          <w:rFonts w:ascii="Lato" w:hAnsi="Lato"/>
          <w:sz w:val="20"/>
          <w:szCs w:val="20"/>
        </w:rPr>
        <w:t xml:space="preserve"> po</w:t>
      </w:r>
      <w:r w:rsidR="00016305" w:rsidRPr="00C8251E">
        <w:rPr>
          <w:rFonts w:ascii="Lato" w:hAnsi="Lato"/>
          <w:sz w:val="20"/>
          <w:szCs w:val="20"/>
        </w:rPr>
        <w:t>mieszczenie gospodarcze oraz socjalne. Dodatkowo wydzielon</w:t>
      </w:r>
      <w:r>
        <w:rPr>
          <w:rFonts w:ascii="Lato" w:hAnsi="Lato"/>
          <w:sz w:val="20"/>
          <w:szCs w:val="20"/>
        </w:rPr>
        <w:t>e zostanie po</w:t>
      </w:r>
      <w:r w:rsidR="00016305" w:rsidRPr="00C8251E">
        <w:rPr>
          <w:rFonts w:ascii="Lato" w:hAnsi="Lato"/>
          <w:sz w:val="20"/>
          <w:szCs w:val="20"/>
        </w:rPr>
        <w:t>mieszczenie biurowe dla maksymalnie 10 osób.</w:t>
      </w:r>
    </w:p>
    <w:p w14:paraId="1FFB058C" w14:textId="10E60183" w:rsidR="00016305" w:rsidRPr="00C8251E" w:rsidRDefault="002606D2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 xml:space="preserve"> </w:t>
      </w:r>
    </w:p>
    <w:p w14:paraId="1EA76E34" w14:textId="3C364D5E" w:rsidR="002606D2" w:rsidRPr="00C8251E" w:rsidRDefault="002606D2" w:rsidP="00C8251E">
      <w:pPr>
        <w:pStyle w:val="Bezodstpw"/>
        <w:ind w:left="348"/>
        <w:jc w:val="both"/>
        <w:rPr>
          <w:rFonts w:ascii="Lato" w:hAnsi="Lato" w:cstheme="minorHAnsi"/>
          <w:color w:val="000000"/>
          <w:sz w:val="20"/>
          <w:szCs w:val="20"/>
          <w:shd w:val="clear" w:color="auto" w:fill="FFFFFF"/>
        </w:rPr>
      </w:pPr>
      <w:r w:rsidRPr="00C8251E"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 xml:space="preserve">Oczekiwany wzrost liczby odwiedzających obiekt </w:t>
      </w:r>
      <w:r w:rsidR="000E0EEE"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>wyniesie</w:t>
      </w:r>
      <w:r w:rsidRPr="00C8251E"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0E0EEE"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 xml:space="preserve">ponad 56 tys. </w:t>
      </w:r>
      <w:r w:rsidRPr="00C8251E"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 xml:space="preserve">osób. Projekt przewiduje przeszkolenie 48 osób </w:t>
      </w:r>
      <w:r w:rsidR="000E0EEE"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>pracowników beneficjenta.</w:t>
      </w:r>
    </w:p>
    <w:p w14:paraId="5CBE3FE1" w14:textId="77777777" w:rsidR="00D85E06" w:rsidRDefault="00D85E06" w:rsidP="00D85E06">
      <w:pPr>
        <w:pStyle w:val="Bezodstpw"/>
        <w:ind w:left="348"/>
        <w:jc w:val="both"/>
        <w:rPr>
          <w:rFonts w:ascii="Lato" w:hAnsi="Lato"/>
          <w:sz w:val="20"/>
          <w:szCs w:val="20"/>
          <w:u w:val="single"/>
        </w:rPr>
      </w:pPr>
    </w:p>
    <w:p w14:paraId="74EAB7CC" w14:textId="77777777" w:rsidR="0081084B" w:rsidRPr="00C8251E" w:rsidRDefault="0081084B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4A1BE6B7" w14:textId="78F41BB4" w:rsidR="00A4314E" w:rsidRPr="00C8251E" w:rsidRDefault="00A4314E" w:rsidP="00C8251E">
      <w:pPr>
        <w:pStyle w:val="Bezodstpw"/>
        <w:numPr>
          <w:ilvl w:val="0"/>
          <w:numId w:val="19"/>
        </w:numPr>
        <w:jc w:val="both"/>
        <w:rPr>
          <w:rFonts w:ascii="Lato" w:hAnsi="Lato"/>
          <w:b/>
          <w:sz w:val="20"/>
          <w:szCs w:val="20"/>
        </w:rPr>
      </w:pPr>
      <w:r w:rsidRPr="00C8251E">
        <w:rPr>
          <w:rFonts w:ascii="Lato" w:hAnsi="Lato"/>
          <w:b/>
          <w:sz w:val="20"/>
          <w:szCs w:val="20"/>
        </w:rPr>
        <w:t>Projekt pn. Pełna czytelnia Rzeczypospolitej</w:t>
      </w:r>
    </w:p>
    <w:p w14:paraId="28E6060C" w14:textId="77777777" w:rsidR="00A4314E" w:rsidRPr="00C8251E" w:rsidRDefault="00A4314E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1B3DB5E8" w14:textId="1E82A461" w:rsidR="00380410" w:rsidRPr="00C8251E" w:rsidRDefault="00A4314E" w:rsidP="00C8251E">
      <w:pPr>
        <w:pStyle w:val="Bezodstpw"/>
        <w:ind w:firstLine="70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Wnioskodawca: Biblioteka Narodowa</w:t>
      </w:r>
    </w:p>
    <w:p w14:paraId="54D44AF8" w14:textId="1998F00C" w:rsidR="00A4314E" w:rsidRPr="00C8251E" w:rsidRDefault="00A4314E" w:rsidP="00C8251E">
      <w:pPr>
        <w:pStyle w:val="Bezodstpw"/>
        <w:ind w:firstLine="70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Koszt całkowity: 39 992 715,00 zł</w:t>
      </w:r>
    </w:p>
    <w:p w14:paraId="6F4CFAFC" w14:textId="77777777" w:rsidR="00A4314E" w:rsidRPr="00C8251E" w:rsidRDefault="00A4314E" w:rsidP="00C8251E">
      <w:pPr>
        <w:pStyle w:val="Bezodstpw"/>
        <w:ind w:firstLine="70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Koszt kwalifikowany:  33 282 350,00 zł</w:t>
      </w:r>
    </w:p>
    <w:p w14:paraId="77458F27" w14:textId="77777777" w:rsidR="00A4314E" w:rsidRPr="00C8251E" w:rsidRDefault="00A4314E" w:rsidP="00C8251E">
      <w:pPr>
        <w:pStyle w:val="Bezodstpw"/>
        <w:ind w:firstLine="708"/>
        <w:jc w:val="both"/>
        <w:rPr>
          <w:rFonts w:ascii="Lato" w:hAnsi="Lato"/>
          <w:b/>
          <w:sz w:val="20"/>
          <w:szCs w:val="20"/>
        </w:rPr>
      </w:pPr>
      <w:r w:rsidRPr="00C8251E">
        <w:rPr>
          <w:rFonts w:ascii="Lato" w:hAnsi="Lato"/>
          <w:b/>
          <w:sz w:val="20"/>
          <w:szCs w:val="20"/>
        </w:rPr>
        <w:t>Dofinansowanie z EFRR: 26 196 537,69 zł</w:t>
      </w:r>
    </w:p>
    <w:p w14:paraId="38A8EF65" w14:textId="77777777" w:rsidR="009F453A" w:rsidRPr="00C8251E" w:rsidRDefault="009F453A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275FD162" w14:textId="23F5C34C" w:rsidR="009F453A" w:rsidRPr="00C8251E" w:rsidRDefault="009F453A" w:rsidP="00C8251E">
      <w:pPr>
        <w:pStyle w:val="Bezodstpw"/>
        <w:ind w:firstLine="70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Data rozpoczęcia realizacji projektu: 20</w:t>
      </w:r>
      <w:r w:rsidR="00B80FD2" w:rsidRPr="00C8251E">
        <w:rPr>
          <w:rFonts w:ascii="Lato" w:hAnsi="Lato"/>
          <w:sz w:val="20"/>
          <w:szCs w:val="20"/>
        </w:rPr>
        <w:t>23</w:t>
      </w:r>
      <w:r w:rsidRPr="00C8251E">
        <w:rPr>
          <w:rFonts w:ascii="Lato" w:hAnsi="Lato"/>
          <w:sz w:val="20"/>
          <w:szCs w:val="20"/>
        </w:rPr>
        <w:t>-0</w:t>
      </w:r>
      <w:r w:rsidR="00B80FD2" w:rsidRPr="00C8251E">
        <w:rPr>
          <w:rFonts w:ascii="Lato" w:hAnsi="Lato"/>
          <w:sz w:val="20"/>
          <w:szCs w:val="20"/>
        </w:rPr>
        <w:t>7</w:t>
      </w:r>
      <w:r w:rsidRPr="00C8251E">
        <w:rPr>
          <w:rFonts w:ascii="Lato" w:hAnsi="Lato"/>
          <w:sz w:val="20"/>
          <w:szCs w:val="20"/>
        </w:rPr>
        <w:t>-</w:t>
      </w:r>
      <w:r w:rsidR="00B80FD2" w:rsidRPr="00C8251E">
        <w:rPr>
          <w:rFonts w:ascii="Lato" w:hAnsi="Lato"/>
          <w:sz w:val="20"/>
          <w:szCs w:val="20"/>
        </w:rPr>
        <w:t>21</w:t>
      </w:r>
      <w:r w:rsidRPr="00C8251E">
        <w:rPr>
          <w:rFonts w:ascii="Lato" w:hAnsi="Lato"/>
          <w:sz w:val="20"/>
          <w:szCs w:val="20"/>
        </w:rPr>
        <w:t xml:space="preserve"> </w:t>
      </w:r>
    </w:p>
    <w:p w14:paraId="21F05660" w14:textId="55C25DE2" w:rsidR="009F453A" w:rsidRPr="00C8251E" w:rsidRDefault="009F453A" w:rsidP="00C8251E">
      <w:pPr>
        <w:pStyle w:val="Bezodstpw"/>
        <w:ind w:firstLine="70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Data zakończenia realizacji projektu: 202</w:t>
      </w:r>
      <w:r w:rsidR="00254187" w:rsidRPr="00C8251E">
        <w:rPr>
          <w:rFonts w:ascii="Lato" w:hAnsi="Lato"/>
          <w:sz w:val="20"/>
          <w:szCs w:val="20"/>
        </w:rPr>
        <w:t>6</w:t>
      </w:r>
      <w:r w:rsidRPr="00C8251E">
        <w:rPr>
          <w:rFonts w:ascii="Lato" w:hAnsi="Lato"/>
          <w:sz w:val="20"/>
          <w:szCs w:val="20"/>
        </w:rPr>
        <w:t>-</w:t>
      </w:r>
      <w:r w:rsidR="00254187" w:rsidRPr="00C8251E">
        <w:rPr>
          <w:rFonts w:ascii="Lato" w:hAnsi="Lato"/>
          <w:sz w:val="20"/>
          <w:szCs w:val="20"/>
        </w:rPr>
        <w:t>12</w:t>
      </w:r>
      <w:r w:rsidRPr="00C8251E">
        <w:rPr>
          <w:rFonts w:ascii="Lato" w:hAnsi="Lato"/>
          <w:sz w:val="20"/>
          <w:szCs w:val="20"/>
        </w:rPr>
        <w:t>-3</w:t>
      </w:r>
      <w:r w:rsidR="00254187" w:rsidRPr="00C8251E">
        <w:rPr>
          <w:rFonts w:ascii="Lato" w:hAnsi="Lato"/>
          <w:sz w:val="20"/>
          <w:szCs w:val="20"/>
        </w:rPr>
        <w:t>1</w:t>
      </w:r>
    </w:p>
    <w:p w14:paraId="3ABD7AC6" w14:textId="77777777" w:rsidR="009E3F40" w:rsidRPr="00C8251E" w:rsidRDefault="009E3F40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6D145A30" w14:textId="304AA58A" w:rsidR="00A4314E" w:rsidRPr="00C8251E" w:rsidRDefault="00A4314E" w:rsidP="00C8251E">
      <w:pPr>
        <w:pStyle w:val="Bezodstpw"/>
        <w:ind w:firstLine="34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Opis projektu:</w:t>
      </w:r>
    </w:p>
    <w:p w14:paraId="0BA239FE" w14:textId="77777777" w:rsidR="0081084B" w:rsidRDefault="0081084B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</w:p>
    <w:p w14:paraId="40D4E045" w14:textId="5BFE5C23" w:rsidR="00A4314E" w:rsidRPr="00C8251E" w:rsidRDefault="00A4314E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 xml:space="preserve">Projekt stanowi kontynuację wcześniejszych </w:t>
      </w:r>
      <w:r w:rsidR="007E0452">
        <w:rPr>
          <w:rFonts w:ascii="Lato" w:hAnsi="Lato"/>
          <w:sz w:val="20"/>
          <w:szCs w:val="20"/>
        </w:rPr>
        <w:t xml:space="preserve">inwestycji </w:t>
      </w:r>
      <w:r w:rsidRPr="00C8251E">
        <w:rPr>
          <w:rFonts w:ascii="Lato" w:hAnsi="Lato"/>
          <w:sz w:val="20"/>
          <w:szCs w:val="20"/>
        </w:rPr>
        <w:t>i polegać będzie na zabezpieczeniu najcenniejszych zbiorów Biblioteki Narodowej,</w:t>
      </w:r>
      <w:r w:rsidR="007E0452">
        <w:rPr>
          <w:rFonts w:ascii="Lato" w:hAnsi="Lato"/>
          <w:sz w:val="20"/>
          <w:szCs w:val="20"/>
        </w:rPr>
        <w:t xml:space="preserve"> jak również</w:t>
      </w:r>
      <w:r w:rsidRPr="00C8251E">
        <w:rPr>
          <w:rFonts w:ascii="Lato" w:hAnsi="Lato"/>
          <w:sz w:val="20"/>
          <w:szCs w:val="20"/>
        </w:rPr>
        <w:t xml:space="preserve"> zapewnieniu warunków do ich konserwacji i opracowania</w:t>
      </w:r>
      <w:r w:rsidR="007E0452">
        <w:rPr>
          <w:rFonts w:ascii="Lato" w:hAnsi="Lato"/>
          <w:sz w:val="20"/>
          <w:szCs w:val="20"/>
        </w:rPr>
        <w:t xml:space="preserve"> i</w:t>
      </w:r>
      <w:r w:rsidRPr="00C8251E">
        <w:rPr>
          <w:rFonts w:ascii="Lato" w:hAnsi="Lato"/>
          <w:sz w:val="20"/>
          <w:szCs w:val="20"/>
        </w:rPr>
        <w:t xml:space="preserve"> udostępniania. </w:t>
      </w:r>
    </w:p>
    <w:p w14:paraId="7225B93F" w14:textId="77777777" w:rsidR="0081084B" w:rsidRDefault="0081084B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</w:p>
    <w:p w14:paraId="4A1D7F4A" w14:textId="77777777" w:rsidR="007E0452" w:rsidRDefault="00A4314E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 xml:space="preserve">W ramach projektu zaplanowano adaptację i aranżację wybranych pomieszczeń gmachu głównego Biblioteki Narodowej, a także zwiększenie efektywności energetycznej. Planowana jest między innymi adaptacja pomieszczeń w budynku A6 na magazyn zbiorów specjalnych, zmiana aranżacji pomieszczenia nr 42 na pracownię Zakładu Rękopisów, jak również adaptacja pomieszczenia zlokalizowanego w budynku A2 na Salę Wielofunkcyjną. </w:t>
      </w:r>
    </w:p>
    <w:p w14:paraId="3B9F9846" w14:textId="77777777" w:rsidR="007E0452" w:rsidRDefault="007E0452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</w:p>
    <w:p w14:paraId="73642E5C" w14:textId="77777777" w:rsidR="007E0452" w:rsidRDefault="00A4314E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 xml:space="preserve">Ponadto, w wyniku realizacji projektu zakładane jest zwiększenie efektywności energetycznej oraz poprawa bezpieczeństwa przechowywania i udostępniania zasobów. Planowany jest także zakup sprzętu i wyposażenia, w tym umożliwiającego realizację działań zaplanowanych w Sali Wielofunkcyjnej, takich jak szkolenia, konferencje i warsztaty, wydarzenia plenerowe i wystawy. </w:t>
      </w:r>
    </w:p>
    <w:p w14:paraId="4C3A9291" w14:textId="77777777" w:rsidR="007E0452" w:rsidRDefault="007E0452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</w:p>
    <w:p w14:paraId="41AC8238" w14:textId="65536AF1" w:rsidR="00A4314E" w:rsidRPr="00C8251E" w:rsidRDefault="00A4314E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Zakupione zostanie również oprogramowanie i sprzęt ułatwiające korzystanie z oferty Biblioteki Narodowej przez osoby o szczególnych potrzebach, w tym w szczególności z dysfunkcjami wzroku i słuchu.</w:t>
      </w:r>
    </w:p>
    <w:p w14:paraId="4547EF5F" w14:textId="77777777" w:rsidR="00C8251E" w:rsidRDefault="00C8251E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</w:p>
    <w:p w14:paraId="120C7F4E" w14:textId="14E8E28D" w:rsidR="00A4314E" w:rsidRPr="00C8251E" w:rsidRDefault="00A4314E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 xml:space="preserve">Biblioteka Narodowa dzięki realizacji projektu stanie się bardziej dostępna dla mieszkańców miasta, którzy są zainteresowani czytaniem i kulturą. Zapewniony zostanie dostęp do książek również zagranicznych (dzięki planowanej Bibliotece Kultur), czasopism, audiobooków, muzyki, filmów i innych mediów. W ramach oferty zorganizowane zostaną liczne wydarzenia kulturalne promujące czytelnictwo, rozszerzając dotychczasową ofertę o spacery i spotkania ze współczesnymi twórcami. </w:t>
      </w:r>
    </w:p>
    <w:p w14:paraId="70E7DCD2" w14:textId="77777777" w:rsidR="00972D59" w:rsidRPr="00C8251E" w:rsidRDefault="00972D59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225FB3E3" w14:textId="729AF9B6" w:rsidR="00A4314E" w:rsidRPr="00C8251E" w:rsidRDefault="00972D59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 xml:space="preserve">Oczekiwany wzrost liczby odwiedzających wynosi </w:t>
      </w:r>
      <w:r w:rsidR="007E0452">
        <w:rPr>
          <w:rFonts w:ascii="Lato" w:hAnsi="Lato"/>
          <w:sz w:val="20"/>
          <w:szCs w:val="20"/>
        </w:rPr>
        <w:t xml:space="preserve">ponad </w:t>
      </w:r>
      <w:r w:rsidRPr="00C8251E">
        <w:rPr>
          <w:rFonts w:ascii="Lato" w:hAnsi="Lato"/>
          <w:sz w:val="20"/>
          <w:szCs w:val="20"/>
        </w:rPr>
        <w:t>62</w:t>
      </w:r>
      <w:r w:rsidR="007E0452">
        <w:rPr>
          <w:rFonts w:ascii="Lato" w:hAnsi="Lato"/>
          <w:sz w:val="20"/>
          <w:szCs w:val="20"/>
        </w:rPr>
        <w:t xml:space="preserve"> tys.</w:t>
      </w:r>
      <w:r w:rsidRPr="00C8251E">
        <w:rPr>
          <w:rFonts w:ascii="Lato" w:hAnsi="Lato"/>
          <w:sz w:val="20"/>
          <w:szCs w:val="20"/>
        </w:rPr>
        <w:t xml:space="preserve"> osób. Projekt przewiduje przeszkolenie 400 osób </w:t>
      </w:r>
      <w:r w:rsidR="007E0452">
        <w:rPr>
          <w:rFonts w:ascii="Lato" w:hAnsi="Lato"/>
          <w:sz w:val="20"/>
          <w:szCs w:val="20"/>
        </w:rPr>
        <w:t xml:space="preserve">pracowników biblioteki. </w:t>
      </w:r>
    </w:p>
    <w:p w14:paraId="38706A73" w14:textId="77777777" w:rsidR="00E51451" w:rsidRDefault="00E51451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43A4D07D" w14:textId="20629163" w:rsidR="00E51451" w:rsidRDefault="00E51451" w:rsidP="00E51451">
      <w:pPr>
        <w:pStyle w:val="Bezodstpw"/>
        <w:ind w:firstLine="348"/>
        <w:jc w:val="both"/>
        <w:rPr>
          <w:rFonts w:ascii="Lato" w:hAnsi="Lato"/>
          <w:sz w:val="20"/>
          <w:szCs w:val="20"/>
        </w:rPr>
      </w:pPr>
    </w:p>
    <w:p w14:paraId="6C64053E" w14:textId="77777777" w:rsidR="00E51451" w:rsidRPr="00C8251E" w:rsidRDefault="00E51451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353E2F04" w14:textId="3B05EBC5" w:rsidR="00A4314E" w:rsidRPr="00C8251E" w:rsidRDefault="00A4314E" w:rsidP="00C8251E">
      <w:pPr>
        <w:pStyle w:val="Bezodstpw"/>
        <w:numPr>
          <w:ilvl w:val="0"/>
          <w:numId w:val="19"/>
        </w:numPr>
        <w:jc w:val="both"/>
        <w:rPr>
          <w:rFonts w:ascii="Lato" w:hAnsi="Lato"/>
          <w:b/>
          <w:sz w:val="20"/>
          <w:szCs w:val="20"/>
        </w:rPr>
      </w:pPr>
      <w:r w:rsidRPr="00C8251E">
        <w:rPr>
          <w:rFonts w:ascii="Lato" w:hAnsi="Lato"/>
          <w:b/>
          <w:sz w:val="20"/>
          <w:szCs w:val="20"/>
        </w:rPr>
        <w:t>Projekt pn. Przywrócenie wartości siedemnastowiecznemu Zespołowi Sierocińca w Gdańsku z konserwacją i rekonstrukcją zabytku oraz adaptacją budynków i terenu dawnej instytucji do nowych funkcji – kultury i turystyki</w:t>
      </w:r>
    </w:p>
    <w:p w14:paraId="41BF34FA" w14:textId="77777777" w:rsidR="00A4314E" w:rsidRPr="00C8251E" w:rsidRDefault="00A4314E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44A03AAA" w14:textId="73B6F988" w:rsidR="007A3C54" w:rsidRPr="00C8251E" w:rsidRDefault="00A4314E" w:rsidP="00C8251E">
      <w:pPr>
        <w:pStyle w:val="Bezodstpw"/>
        <w:ind w:firstLine="70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Wnioskodawca: Gmina Miasta Gdańska</w:t>
      </w:r>
    </w:p>
    <w:p w14:paraId="33007A89" w14:textId="1DAE5930" w:rsidR="00A4314E" w:rsidRPr="00C8251E" w:rsidRDefault="00A4314E" w:rsidP="00C8251E">
      <w:pPr>
        <w:pStyle w:val="Bezodstpw"/>
        <w:ind w:firstLine="70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Koszt całkowity Projektu: 77 684 101,44 zł</w:t>
      </w:r>
    </w:p>
    <w:p w14:paraId="3469A3CD" w14:textId="77777777" w:rsidR="00A4314E" w:rsidRPr="00C8251E" w:rsidRDefault="00A4314E" w:rsidP="00C8251E">
      <w:pPr>
        <w:pStyle w:val="Bezodstpw"/>
        <w:ind w:firstLine="70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Koszt kwalifikowany:  57 825 689,97 zł</w:t>
      </w:r>
    </w:p>
    <w:p w14:paraId="53BDB4A1" w14:textId="77777777" w:rsidR="00A4314E" w:rsidRPr="00C8251E" w:rsidRDefault="00A4314E" w:rsidP="00C8251E">
      <w:pPr>
        <w:pStyle w:val="Bezodstpw"/>
        <w:ind w:firstLine="708"/>
        <w:jc w:val="both"/>
        <w:rPr>
          <w:rFonts w:ascii="Lato" w:hAnsi="Lato"/>
          <w:b/>
          <w:sz w:val="20"/>
          <w:szCs w:val="20"/>
        </w:rPr>
      </w:pPr>
      <w:r w:rsidRPr="00C8251E">
        <w:rPr>
          <w:rFonts w:ascii="Lato" w:hAnsi="Lato"/>
          <w:b/>
          <w:sz w:val="20"/>
          <w:szCs w:val="20"/>
        </w:rPr>
        <w:t>Dofinansowanie z EFRR: 45 514 600,57 zł</w:t>
      </w:r>
    </w:p>
    <w:p w14:paraId="6C4937D3" w14:textId="77777777" w:rsidR="000C3A35" w:rsidRPr="00C8251E" w:rsidRDefault="000C3A35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642B9B79" w14:textId="7BBA8BF9" w:rsidR="00A4314E" w:rsidRPr="00C8251E" w:rsidRDefault="000C3A35" w:rsidP="00C8251E">
      <w:pPr>
        <w:pStyle w:val="Bezodstpw"/>
        <w:ind w:firstLine="70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Data rozpoczęcia realizacji projektu: 2019-03-26</w:t>
      </w:r>
      <w:r w:rsidR="006527B7" w:rsidRPr="00C8251E">
        <w:rPr>
          <w:rFonts w:ascii="Lato" w:hAnsi="Lato"/>
          <w:sz w:val="20"/>
          <w:szCs w:val="20"/>
        </w:rPr>
        <w:t xml:space="preserve"> (</w:t>
      </w:r>
      <w:r w:rsidR="00A97D1C" w:rsidRPr="00C8251E">
        <w:rPr>
          <w:rFonts w:ascii="Lato" w:hAnsi="Lato"/>
          <w:sz w:val="20"/>
          <w:szCs w:val="20"/>
        </w:rPr>
        <w:t>kwalifikowalność od 2021-01-01)</w:t>
      </w:r>
    </w:p>
    <w:p w14:paraId="68B3D31D" w14:textId="4108D722" w:rsidR="000C3A35" w:rsidRPr="00C8251E" w:rsidRDefault="000C3A35" w:rsidP="00C8251E">
      <w:pPr>
        <w:pStyle w:val="Bezodstpw"/>
        <w:ind w:left="348" w:firstLine="360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 xml:space="preserve">Data zakończenia realizacji projektu: </w:t>
      </w:r>
      <w:r w:rsidRPr="00C8251E">
        <w:rPr>
          <w:rFonts w:ascii="Lato" w:hAnsi="Lato" w:cs="Arial"/>
          <w:color w:val="000000"/>
          <w:sz w:val="20"/>
          <w:szCs w:val="20"/>
          <w:shd w:val="clear" w:color="auto" w:fill="FFFFFF"/>
        </w:rPr>
        <w:t>2026-12-31</w:t>
      </w:r>
    </w:p>
    <w:p w14:paraId="1A07DD37" w14:textId="77777777" w:rsidR="000C3A35" w:rsidRPr="00C8251E" w:rsidRDefault="000C3A35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1DAE4BC2" w14:textId="77777777" w:rsidR="0081084B" w:rsidRDefault="0081084B" w:rsidP="00C8251E">
      <w:pPr>
        <w:pStyle w:val="Bezodstpw"/>
        <w:ind w:firstLine="348"/>
        <w:jc w:val="both"/>
        <w:rPr>
          <w:rFonts w:ascii="Lato" w:hAnsi="Lato"/>
          <w:sz w:val="20"/>
          <w:szCs w:val="20"/>
        </w:rPr>
      </w:pPr>
    </w:p>
    <w:p w14:paraId="123D82DE" w14:textId="429D1776" w:rsidR="00A4314E" w:rsidRPr="00C8251E" w:rsidRDefault="00A4314E" w:rsidP="00C8251E">
      <w:pPr>
        <w:pStyle w:val="Bezodstpw"/>
        <w:ind w:firstLine="34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Opis projektu:</w:t>
      </w:r>
    </w:p>
    <w:p w14:paraId="5B2B48BE" w14:textId="202F3614" w:rsidR="00AF5FE9" w:rsidRDefault="00A4314E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 xml:space="preserve">Przedmiotem </w:t>
      </w:r>
      <w:r w:rsidR="00AF5FE9">
        <w:rPr>
          <w:rFonts w:ascii="Lato" w:hAnsi="Lato"/>
          <w:sz w:val="20"/>
          <w:szCs w:val="20"/>
        </w:rPr>
        <w:t>p</w:t>
      </w:r>
      <w:r w:rsidRPr="00C8251E">
        <w:rPr>
          <w:rFonts w:ascii="Lato" w:hAnsi="Lato"/>
          <w:sz w:val="20"/>
          <w:szCs w:val="20"/>
        </w:rPr>
        <w:t>rojektu jest przywrócenie wartości budynkom Zespołu dawnego Sierocińca</w:t>
      </w:r>
      <w:r w:rsidR="00AF5FE9">
        <w:rPr>
          <w:rFonts w:ascii="Lato" w:hAnsi="Lato"/>
          <w:sz w:val="20"/>
          <w:szCs w:val="20"/>
        </w:rPr>
        <w:t xml:space="preserve"> - </w:t>
      </w:r>
      <w:r w:rsidR="00AF5FE9" w:rsidRPr="00C8251E">
        <w:rPr>
          <w:rFonts w:ascii="Lato" w:hAnsi="Lato"/>
          <w:sz w:val="20"/>
          <w:szCs w:val="20"/>
        </w:rPr>
        <w:t>jednego z najcenniejszych zabytków gdańskiej starówki</w:t>
      </w:r>
      <w:r w:rsidR="00AF5FE9">
        <w:rPr>
          <w:rFonts w:ascii="Lato" w:hAnsi="Lato"/>
          <w:sz w:val="20"/>
          <w:szCs w:val="20"/>
        </w:rPr>
        <w:t xml:space="preserve">. Budynki poddane zostaną </w:t>
      </w:r>
      <w:r w:rsidRPr="00C8251E">
        <w:rPr>
          <w:rFonts w:ascii="Lato" w:hAnsi="Lato"/>
          <w:sz w:val="20"/>
          <w:szCs w:val="20"/>
        </w:rPr>
        <w:t>prac</w:t>
      </w:r>
      <w:r w:rsidR="00AF5FE9">
        <w:rPr>
          <w:rFonts w:ascii="Lato" w:hAnsi="Lato"/>
          <w:sz w:val="20"/>
          <w:szCs w:val="20"/>
        </w:rPr>
        <w:t>om</w:t>
      </w:r>
      <w:r w:rsidRPr="00C8251E">
        <w:rPr>
          <w:rFonts w:ascii="Lato" w:hAnsi="Lato"/>
          <w:sz w:val="20"/>
          <w:szCs w:val="20"/>
        </w:rPr>
        <w:t xml:space="preserve"> konserwatorski</w:t>
      </w:r>
      <w:r w:rsidR="00AF5FE9">
        <w:rPr>
          <w:rFonts w:ascii="Lato" w:hAnsi="Lato"/>
          <w:sz w:val="20"/>
          <w:szCs w:val="20"/>
        </w:rPr>
        <w:t>m</w:t>
      </w:r>
      <w:r w:rsidRPr="00C8251E">
        <w:rPr>
          <w:rFonts w:ascii="Lato" w:hAnsi="Lato"/>
          <w:sz w:val="20"/>
          <w:szCs w:val="20"/>
        </w:rPr>
        <w:t>, restauratorski</w:t>
      </w:r>
      <w:r w:rsidR="00AF5FE9">
        <w:rPr>
          <w:rFonts w:ascii="Lato" w:hAnsi="Lato"/>
          <w:sz w:val="20"/>
          <w:szCs w:val="20"/>
        </w:rPr>
        <w:t xml:space="preserve">m i budowlanym, </w:t>
      </w:r>
      <w:r w:rsidRPr="00C8251E">
        <w:rPr>
          <w:rFonts w:ascii="Lato" w:hAnsi="Lato"/>
          <w:sz w:val="20"/>
          <w:szCs w:val="20"/>
        </w:rPr>
        <w:t xml:space="preserve">a </w:t>
      </w:r>
      <w:r w:rsidR="00AF5FE9">
        <w:rPr>
          <w:rFonts w:ascii="Lato" w:hAnsi="Lato"/>
          <w:sz w:val="20"/>
          <w:szCs w:val="20"/>
        </w:rPr>
        <w:t xml:space="preserve">teren wokół nich </w:t>
      </w:r>
      <w:r w:rsidR="000C7EDF">
        <w:rPr>
          <w:rFonts w:ascii="Lato" w:hAnsi="Lato"/>
          <w:sz w:val="20"/>
          <w:szCs w:val="20"/>
        </w:rPr>
        <w:t xml:space="preserve">zostanie uporządkowany i zagospodarowany. </w:t>
      </w:r>
    </w:p>
    <w:p w14:paraId="0938EC17" w14:textId="00CD3307" w:rsidR="00AF5FE9" w:rsidRDefault="00A4314E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 xml:space="preserve"> </w:t>
      </w:r>
    </w:p>
    <w:p w14:paraId="5CD23233" w14:textId="17A5499F" w:rsidR="00A4314E" w:rsidRPr="00C8251E" w:rsidRDefault="00AF5FE9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W rezultacie powstanie w Gdańsku nowa placówka </w:t>
      </w:r>
      <w:r w:rsidR="000C7EDF">
        <w:rPr>
          <w:rFonts w:ascii="Lato" w:hAnsi="Lato"/>
          <w:sz w:val="20"/>
          <w:szCs w:val="20"/>
        </w:rPr>
        <w:t xml:space="preserve">kultury – Dom Literatury - dostępna dla mieszkańców, twórców i turystów. </w:t>
      </w:r>
      <w:r w:rsidR="00A4314E" w:rsidRPr="00C8251E">
        <w:rPr>
          <w:rFonts w:ascii="Lato" w:hAnsi="Lato"/>
          <w:sz w:val="20"/>
          <w:szCs w:val="20"/>
        </w:rPr>
        <w:t xml:space="preserve"> Prowadzona w </w:t>
      </w:r>
      <w:r w:rsidR="000C7EDF">
        <w:rPr>
          <w:rFonts w:ascii="Lato" w:hAnsi="Lato"/>
          <w:sz w:val="20"/>
          <w:szCs w:val="20"/>
        </w:rPr>
        <w:t>niej</w:t>
      </w:r>
      <w:r w:rsidR="00A4314E" w:rsidRPr="00C8251E">
        <w:rPr>
          <w:rFonts w:ascii="Lato" w:hAnsi="Lato"/>
          <w:sz w:val="20"/>
          <w:szCs w:val="20"/>
        </w:rPr>
        <w:t xml:space="preserve"> będzie działalność wystawiennicza, edukacyjna, archiwalna, komercyjna, rezydencyjna oraz kulturalna.</w:t>
      </w:r>
    </w:p>
    <w:p w14:paraId="22488F13" w14:textId="77777777" w:rsidR="00C8251E" w:rsidRDefault="00C8251E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</w:p>
    <w:p w14:paraId="68674D54" w14:textId="77777777" w:rsidR="000C7EDF" w:rsidRDefault="000C7EDF" w:rsidP="000C7EDF">
      <w:pPr>
        <w:pStyle w:val="Bezodstpw"/>
        <w:ind w:left="348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Budynki objęte projektem zostaną zabezpieczone</w:t>
      </w:r>
      <w:r w:rsidR="00A4314E" w:rsidRPr="00C8251E">
        <w:rPr>
          <w:rFonts w:ascii="Lato" w:hAnsi="Lato"/>
          <w:sz w:val="20"/>
          <w:szCs w:val="20"/>
        </w:rPr>
        <w:t xml:space="preserve"> przed postępującym niszczeniem</w:t>
      </w:r>
      <w:r>
        <w:rPr>
          <w:rFonts w:ascii="Lato" w:hAnsi="Lato"/>
          <w:sz w:val="20"/>
          <w:szCs w:val="20"/>
        </w:rPr>
        <w:t xml:space="preserve">. Obecnie są w  </w:t>
      </w:r>
      <w:r w:rsidRPr="00C8251E">
        <w:rPr>
          <w:rFonts w:ascii="Lato" w:hAnsi="Lato"/>
          <w:sz w:val="20"/>
          <w:szCs w:val="20"/>
        </w:rPr>
        <w:t>złym stanie technicznym</w:t>
      </w:r>
      <w:r>
        <w:rPr>
          <w:rFonts w:ascii="Lato" w:hAnsi="Lato"/>
          <w:sz w:val="20"/>
          <w:szCs w:val="20"/>
        </w:rPr>
        <w:t>. W</w:t>
      </w:r>
      <w:r w:rsidRPr="00C8251E">
        <w:rPr>
          <w:rFonts w:ascii="Lato" w:hAnsi="Lato"/>
          <w:sz w:val="20"/>
          <w:szCs w:val="20"/>
        </w:rPr>
        <w:t>iele z ich elementów konstrukcyjnych wymaga wzmocnienia pod względem dostosowawczym do współczesnych norm budowlanych. Budynki wymagają niezbędnych, budowlanych działań ratunkowych pozwalających na zachowanie</w:t>
      </w:r>
      <w:r>
        <w:rPr>
          <w:rFonts w:ascii="Lato" w:hAnsi="Lato"/>
          <w:sz w:val="20"/>
          <w:szCs w:val="20"/>
        </w:rPr>
        <w:t xml:space="preserve"> ich</w:t>
      </w:r>
      <w:r w:rsidRPr="00C8251E">
        <w:rPr>
          <w:rFonts w:ascii="Lato" w:hAnsi="Lato"/>
          <w:sz w:val="20"/>
          <w:szCs w:val="20"/>
        </w:rPr>
        <w:t xml:space="preserve"> najcenniejszej, zabytkowej struktury w możliwie największym stopniu.</w:t>
      </w:r>
    </w:p>
    <w:p w14:paraId="0CC40A97" w14:textId="1A527536" w:rsidR="000C7EDF" w:rsidRPr="00C8251E" w:rsidRDefault="000C7EDF" w:rsidP="000C7EDF">
      <w:pPr>
        <w:pStyle w:val="Bezodstpw"/>
        <w:ind w:left="34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 xml:space="preserve"> </w:t>
      </w:r>
    </w:p>
    <w:p w14:paraId="06DCA72C" w14:textId="6B89828F" w:rsidR="00A4314E" w:rsidRPr="00C8251E" w:rsidRDefault="000C7EDF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Wnętrza budynków </w:t>
      </w:r>
      <w:r w:rsidR="00A4314E" w:rsidRPr="00C8251E">
        <w:rPr>
          <w:rFonts w:ascii="Lato" w:hAnsi="Lato"/>
          <w:sz w:val="20"/>
          <w:szCs w:val="20"/>
        </w:rPr>
        <w:t>dostosowan</w:t>
      </w:r>
      <w:r>
        <w:rPr>
          <w:rFonts w:ascii="Lato" w:hAnsi="Lato"/>
          <w:sz w:val="20"/>
          <w:szCs w:val="20"/>
        </w:rPr>
        <w:t>e zostaną</w:t>
      </w:r>
      <w:r w:rsidR="00A4314E" w:rsidRPr="00C8251E">
        <w:rPr>
          <w:rFonts w:ascii="Lato" w:hAnsi="Lato"/>
          <w:sz w:val="20"/>
          <w:szCs w:val="20"/>
        </w:rPr>
        <w:t xml:space="preserve"> do funkcji działalności kulturalnej za zgodą i przy ścisłym nadzorze ze strony Państwowego Wojewódzkiego Konserwatora Zabytków. </w:t>
      </w:r>
    </w:p>
    <w:p w14:paraId="31BE25FA" w14:textId="77777777" w:rsidR="00DF2FF9" w:rsidRPr="00C8251E" w:rsidRDefault="00DF2FF9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3E5A5078" w14:textId="77777777" w:rsidR="000C7EDF" w:rsidRDefault="00A4314E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Wydarzenia kulturalno-edukacyjne realizowane w odnowionym zespole budynków będą kierowane do różnych grup docelowych: dzieci i młodzieży, seniorów, młodych twórców</w:t>
      </w:r>
      <w:r w:rsidR="000C7EDF">
        <w:rPr>
          <w:rFonts w:ascii="Lato" w:hAnsi="Lato"/>
          <w:sz w:val="20"/>
          <w:szCs w:val="20"/>
        </w:rPr>
        <w:t>,</w:t>
      </w:r>
      <w:r w:rsidRPr="00C8251E">
        <w:rPr>
          <w:rFonts w:ascii="Lato" w:hAnsi="Lato"/>
          <w:sz w:val="20"/>
          <w:szCs w:val="20"/>
        </w:rPr>
        <w:t xml:space="preserve"> sympatyków kultury i sztuki, </w:t>
      </w:r>
      <w:r w:rsidR="000C7EDF">
        <w:rPr>
          <w:rFonts w:ascii="Lato" w:hAnsi="Lato"/>
          <w:sz w:val="20"/>
          <w:szCs w:val="20"/>
        </w:rPr>
        <w:t xml:space="preserve">czy </w:t>
      </w:r>
      <w:r w:rsidRPr="00C8251E">
        <w:rPr>
          <w:rFonts w:ascii="Lato" w:hAnsi="Lato"/>
          <w:sz w:val="20"/>
          <w:szCs w:val="20"/>
        </w:rPr>
        <w:t xml:space="preserve">społeczności lokalnej. </w:t>
      </w:r>
    </w:p>
    <w:p w14:paraId="593B5844" w14:textId="77777777" w:rsidR="000C7EDF" w:rsidRDefault="000C7EDF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</w:p>
    <w:p w14:paraId="69CF4E56" w14:textId="77777777" w:rsidR="000C7EDF" w:rsidRDefault="000C7EDF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Efektem projektu będzie p</w:t>
      </w:r>
      <w:r w:rsidR="00A4314E" w:rsidRPr="00C8251E">
        <w:rPr>
          <w:rFonts w:ascii="Lato" w:hAnsi="Lato"/>
          <w:sz w:val="20"/>
          <w:szCs w:val="20"/>
        </w:rPr>
        <w:t>rogram rezydencyjny przeznaczony dla pisarzy, artystów intermedialnych, scenarzystów, ilustratorów, badaczy literatury, tłumaczy, wydawców, redaktorów, publicystów, eseistów i krytyków literackic</w:t>
      </w:r>
      <w:r>
        <w:rPr>
          <w:rFonts w:ascii="Lato" w:hAnsi="Lato"/>
          <w:sz w:val="20"/>
          <w:szCs w:val="20"/>
        </w:rPr>
        <w:t>h. O</w:t>
      </w:r>
      <w:r w:rsidR="00A4314E" w:rsidRPr="00C8251E">
        <w:rPr>
          <w:rFonts w:ascii="Lato" w:hAnsi="Lato"/>
          <w:sz w:val="20"/>
          <w:szCs w:val="20"/>
        </w:rPr>
        <w:t xml:space="preserve">bejmie </w:t>
      </w:r>
      <w:r>
        <w:rPr>
          <w:rFonts w:ascii="Lato" w:hAnsi="Lato"/>
          <w:sz w:val="20"/>
          <w:szCs w:val="20"/>
        </w:rPr>
        <w:t xml:space="preserve">on </w:t>
      </w:r>
      <w:r w:rsidR="00A4314E" w:rsidRPr="00C8251E">
        <w:rPr>
          <w:rFonts w:ascii="Lato" w:hAnsi="Lato"/>
          <w:sz w:val="20"/>
          <w:szCs w:val="20"/>
        </w:rPr>
        <w:t>rezydencje o zróżnicowanym profilu oraz czasie trwania.</w:t>
      </w:r>
      <w:r w:rsidR="005137F6" w:rsidRPr="00C8251E">
        <w:rPr>
          <w:rFonts w:ascii="Lato" w:hAnsi="Lato"/>
          <w:sz w:val="20"/>
          <w:szCs w:val="20"/>
        </w:rPr>
        <w:t xml:space="preserve"> </w:t>
      </w:r>
    </w:p>
    <w:p w14:paraId="19DD06C4" w14:textId="77777777" w:rsidR="000C7EDF" w:rsidRDefault="000C7EDF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</w:p>
    <w:p w14:paraId="3ECD75B5" w14:textId="39C5F8D8" w:rsidR="00DF2FF9" w:rsidRDefault="00DF2FF9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 xml:space="preserve">Oczekiwany wzrost liczby odwiedzających obiekt wynosi </w:t>
      </w:r>
      <w:r w:rsidR="001777A2">
        <w:rPr>
          <w:rFonts w:ascii="Lato" w:hAnsi="Lato"/>
          <w:sz w:val="20"/>
          <w:szCs w:val="20"/>
        </w:rPr>
        <w:t xml:space="preserve">ponad 35 tys. osób. </w:t>
      </w:r>
      <w:r w:rsidRPr="00C8251E">
        <w:rPr>
          <w:rFonts w:ascii="Lato" w:hAnsi="Lato"/>
          <w:sz w:val="20"/>
          <w:szCs w:val="20"/>
        </w:rPr>
        <w:t xml:space="preserve">Projekt przewiduje przeszkolenie 16 </w:t>
      </w:r>
      <w:r w:rsidR="001777A2">
        <w:rPr>
          <w:rFonts w:ascii="Lato" w:hAnsi="Lato"/>
          <w:sz w:val="20"/>
          <w:szCs w:val="20"/>
        </w:rPr>
        <w:t xml:space="preserve">pracowników instytucji. </w:t>
      </w:r>
    </w:p>
    <w:p w14:paraId="07308D6F" w14:textId="6CAEA2CE" w:rsidR="005F4985" w:rsidRDefault="005F4985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</w:p>
    <w:p w14:paraId="311D866E" w14:textId="6BC1BF72" w:rsidR="00A4314E" w:rsidRDefault="00A4314E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02DA5674" w14:textId="77777777" w:rsidR="0081084B" w:rsidRPr="00C8251E" w:rsidRDefault="0081084B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535176BF" w14:textId="7D24A483" w:rsidR="008358F7" w:rsidRPr="00C8251E" w:rsidRDefault="00094891" w:rsidP="00C8251E">
      <w:pPr>
        <w:pStyle w:val="Bezodstpw"/>
        <w:numPr>
          <w:ilvl w:val="0"/>
          <w:numId w:val="19"/>
        </w:numPr>
        <w:jc w:val="both"/>
        <w:rPr>
          <w:rFonts w:ascii="Lato" w:hAnsi="Lato"/>
          <w:b/>
          <w:sz w:val="20"/>
          <w:szCs w:val="20"/>
        </w:rPr>
      </w:pPr>
      <w:r w:rsidRPr="00C8251E">
        <w:rPr>
          <w:rFonts w:ascii="Lato" w:hAnsi="Lato"/>
          <w:b/>
          <w:sz w:val="20"/>
          <w:szCs w:val="20"/>
        </w:rPr>
        <w:t>Projekt pn.</w:t>
      </w:r>
      <w:r w:rsidR="008358F7" w:rsidRPr="00C8251E">
        <w:rPr>
          <w:rFonts w:ascii="Lato" w:hAnsi="Lato"/>
          <w:b/>
          <w:sz w:val="20"/>
          <w:szCs w:val="20"/>
        </w:rPr>
        <w:t xml:space="preserve"> Modernizacja i rozbudowa budynku dawnego kina Światowid na potrzeby Muzeum Nowej Huty</w:t>
      </w:r>
    </w:p>
    <w:p w14:paraId="27BDE7AF" w14:textId="77777777" w:rsidR="00094891" w:rsidRPr="00C8251E" w:rsidRDefault="00094891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4775E0A8" w14:textId="54A585E5" w:rsidR="00483E13" w:rsidRPr="00C8251E" w:rsidRDefault="00094891" w:rsidP="00C8251E">
      <w:pPr>
        <w:pStyle w:val="Bezodstpw"/>
        <w:ind w:firstLine="70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Wnioskodawca</w:t>
      </w:r>
      <w:r w:rsidRPr="00C8251E">
        <w:rPr>
          <w:rFonts w:ascii="Lato" w:hAnsi="Lato"/>
          <w:i/>
          <w:sz w:val="20"/>
          <w:szCs w:val="20"/>
        </w:rPr>
        <w:t>:</w:t>
      </w:r>
      <w:r w:rsidRPr="00C8251E">
        <w:rPr>
          <w:rFonts w:ascii="Lato" w:hAnsi="Lato"/>
          <w:sz w:val="20"/>
          <w:szCs w:val="20"/>
        </w:rPr>
        <w:t xml:space="preserve"> Muzeum Historyczne Miasta Krakowa</w:t>
      </w:r>
    </w:p>
    <w:p w14:paraId="43099B3E" w14:textId="2468118C" w:rsidR="00313388" w:rsidRPr="00C8251E" w:rsidRDefault="00313388" w:rsidP="00C8251E">
      <w:pPr>
        <w:pStyle w:val="Bezodstpw"/>
        <w:ind w:firstLine="70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Koszt całkowity Projektu: 122 215 874,55 zł</w:t>
      </w:r>
    </w:p>
    <w:p w14:paraId="774553ED" w14:textId="3C5931CD" w:rsidR="008358F7" w:rsidRPr="00C8251E" w:rsidRDefault="008358F7" w:rsidP="00C8251E">
      <w:pPr>
        <w:pStyle w:val="Bezodstpw"/>
        <w:ind w:firstLine="70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Koszt kwalifikowany</w:t>
      </w:r>
      <w:r w:rsidR="00094891" w:rsidRPr="00C8251E">
        <w:rPr>
          <w:rFonts w:ascii="Lato" w:hAnsi="Lato"/>
          <w:sz w:val="20"/>
          <w:szCs w:val="20"/>
        </w:rPr>
        <w:t xml:space="preserve"> Projektu</w:t>
      </w:r>
      <w:r w:rsidRPr="00C8251E">
        <w:rPr>
          <w:rFonts w:ascii="Lato" w:hAnsi="Lato"/>
          <w:sz w:val="20"/>
          <w:szCs w:val="20"/>
        </w:rPr>
        <w:t xml:space="preserve">: </w:t>
      </w:r>
      <w:r w:rsidR="00313388" w:rsidRPr="00C8251E">
        <w:rPr>
          <w:rFonts w:ascii="Lato" w:hAnsi="Lato"/>
          <w:sz w:val="20"/>
          <w:szCs w:val="20"/>
        </w:rPr>
        <w:t>97 162 123,12</w:t>
      </w:r>
      <w:r w:rsidR="00590CD7" w:rsidRPr="00C8251E">
        <w:rPr>
          <w:rFonts w:ascii="Lato" w:hAnsi="Lato"/>
          <w:sz w:val="20"/>
          <w:szCs w:val="20"/>
        </w:rPr>
        <w:t>zł</w:t>
      </w:r>
    </w:p>
    <w:p w14:paraId="39B1A36F" w14:textId="6C463197" w:rsidR="008358F7" w:rsidRPr="00C8251E" w:rsidRDefault="008358F7" w:rsidP="00C8251E">
      <w:pPr>
        <w:pStyle w:val="Bezodstpw"/>
        <w:ind w:firstLine="708"/>
        <w:jc w:val="both"/>
        <w:rPr>
          <w:rFonts w:ascii="Lato" w:hAnsi="Lato"/>
          <w:b/>
          <w:sz w:val="20"/>
          <w:szCs w:val="20"/>
        </w:rPr>
      </w:pPr>
      <w:r w:rsidRPr="00C8251E">
        <w:rPr>
          <w:rFonts w:ascii="Lato" w:hAnsi="Lato"/>
          <w:b/>
          <w:sz w:val="20"/>
          <w:szCs w:val="20"/>
        </w:rPr>
        <w:t xml:space="preserve">Dofinansowanie z EFRR: </w:t>
      </w:r>
      <w:r w:rsidR="00313388" w:rsidRPr="00C8251E">
        <w:rPr>
          <w:rFonts w:ascii="Lato" w:hAnsi="Lato"/>
          <w:b/>
          <w:sz w:val="20"/>
          <w:szCs w:val="20"/>
        </w:rPr>
        <w:t xml:space="preserve">76 466 590,90 </w:t>
      </w:r>
      <w:r w:rsidR="00590CD7" w:rsidRPr="00C8251E">
        <w:rPr>
          <w:rFonts w:ascii="Lato" w:hAnsi="Lato"/>
          <w:b/>
          <w:sz w:val="20"/>
          <w:szCs w:val="20"/>
        </w:rPr>
        <w:t>zł</w:t>
      </w:r>
    </w:p>
    <w:p w14:paraId="3A09D9B6" w14:textId="77777777" w:rsidR="008D7242" w:rsidRPr="00C8251E" w:rsidRDefault="008D7242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107B11D1" w14:textId="1C7E72E1" w:rsidR="000C3A35" w:rsidRPr="00C8251E" w:rsidRDefault="000C3A35" w:rsidP="00C8251E">
      <w:pPr>
        <w:pStyle w:val="Bezodstpw"/>
        <w:ind w:firstLine="70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Data rozpoczęcia realizacji projektu</w:t>
      </w:r>
      <w:r w:rsidR="008358F7" w:rsidRPr="00C8251E">
        <w:rPr>
          <w:rFonts w:ascii="Lato" w:hAnsi="Lato"/>
          <w:sz w:val="20"/>
          <w:szCs w:val="20"/>
        </w:rPr>
        <w:t>: 2024</w:t>
      </w:r>
      <w:r w:rsidR="00A97D1C" w:rsidRPr="00C8251E">
        <w:rPr>
          <w:rFonts w:ascii="Lato" w:hAnsi="Lato"/>
          <w:sz w:val="20"/>
          <w:szCs w:val="20"/>
        </w:rPr>
        <w:t>-04-01</w:t>
      </w:r>
    </w:p>
    <w:p w14:paraId="6ED7A85F" w14:textId="1EBD446B" w:rsidR="008358F7" w:rsidRPr="00C8251E" w:rsidRDefault="000C3A35" w:rsidP="00C8251E">
      <w:pPr>
        <w:pStyle w:val="Bezodstpw"/>
        <w:ind w:firstLine="70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lastRenderedPageBreak/>
        <w:t xml:space="preserve">Data zakończenia realizacji projektu: </w:t>
      </w:r>
      <w:r w:rsidR="008358F7" w:rsidRPr="00C8251E">
        <w:rPr>
          <w:rFonts w:ascii="Lato" w:hAnsi="Lato"/>
          <w:sz w:val="20"/>
          <w:szCs w:val="20"/>
        </w:rPr>
        <w:t>2028</w:t>
      </w:r>
      <w:r w:rsidR="00A97D1C" w:rsidRPr="00C8251E">
        <w:rPr>
          <w:rFonts w:ascii="Lato" w:hAnsi="Lato"/>
          <w:sz w:val="20"/>
          <w:szCs w:val="20"/>
        </w:rPr>
        <w:t>-06-30</w:t>
      </w:r>
    </w:p>
    <w:p w14:paraId="631D2985" w14:textId="77777777" w:rsidR="00C8251E" w:rsidRDefault="00C8251E" w:rsidP="00C8251E">
      <w:pPr>
        <w:pStyle w:val="Bezodstpw"/>
        <w:ind w:firstLine="348"/>
        <w:jc w:val="both"/>
        <w:rPr>
          <w:rFonts w:ascii="Lato" w:hAnsi="Lato"/>
          <w:sz w:val="20"/>
          <w:szCs w:val="20"/>
        </w:rPr>
      </w:pPr>
    </w:p>
    <w:p w14:paraId="031AA578" w14:textId="6D0E92A8" w:rsidR="009E3F40" w:rsidRPr="00C8251E" w:rsidRDefault="00094891" w:rsidP="00C8251E">
      <w:pPr>
        <w:pStyle w:val="Bezodstpw"/>
        <w:ind w:firstLine="34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O</w:t>
      </w:r>
      <w:r w:rsidR="008358F7" w:rsidRPr="00C8251E">
        <w:rPr>
          <w:rFonts w:ascii="Lato" w:hAnsi="Lato"/>
          <w:sz w:val="20"/>
          <w:szCs w:val="20"/>
        </w:rPr>
        <w:t>pis projektu:</w:t>
      </w:r>
    </w:p>
    <w:p w14:paraId="04E228AA" w14:textId="77777777" w:rsidR="0081084B" w:rsidRDefault="0081084B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</w:p>
    <w:p w14:paraId="62FDC18D" w14:textId="77777777" w:rsidR="00CA45E2" w:rsidRDefault="008358F7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Głównym celem projektu jest przebudowa i rozbudowa budynku dawnego kina „Światowid” na potrzeby Muzeum Nowej Huty – oddział</w:t>
      </w:r>
      <w:r w:rsidR="0081084B">
        <w:rPr>
          <w:rFonts w:ascii="Lato" w:hAnsi="Lato"/>
          <w:sz w:val="20"/>
          <w:szCs w:val="20"/>
        </w:rPr>
        <w:t>u</w:t>
      </w:r>
      <w:r w:rsidRPr="00C8251E">
        <w:rPr>
          <w:rFonts w:ascii="Lato" w:hAnsi="Lato"/>
          <w:sz w:val="20"/>
          <w:szCs w:val="20"/>
        </w:rPr>
        <w:t xml:space="preserve"> Muzeum Historycznego Miasta Krakowa. </w:t>
      </w:r>
    </w:p>
    <w:p w14:paraId="14CCC82C" w14:textId="77777777" w:rsidR="00CA45E2" w:rsidRDefault="00CA45E2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</w:p>
    <w:p w14:paraId="68BD23EF" w14:textId="77777777" w:rsidR="00CA45E2" w:rsidRDefault="008358F7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Obiekt zlokalizowany jest na obszarze „Kraków – zespół architektoniczny i urbanistyczny dzielnicy Nowa Huta”, uznanym za Pomnik Historii.</w:t>
      </w:r>
      <w:r w:rsidR="005137F6" w:rsidRPr="00C8251E">
        <w:rPr>
          <w:rFonts w:ascii="Lato" w:hAnsi="Lato"/>
          <w:sz w:val="20"/>
          <w:szCs w:val="20"/>
        </w:rPr>
        <w:t xml:space="preserve"> </w:t>
      </w:r>
    </w:p>
    <w:p w14:paraId="337590C4" w14:textId="77777777" w:rsidR="00CA45E2" w:rsidRDefault="00CA45E2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</w:p>
    <w:p w14:paraId="68BAA860" w14:textId="77777777" w:rsidR="00CA45E2" w:rsidRDefault="008358F7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W efekcie realizacji projektu cały budynek zostanie przywrócony do użytkowania i zostanie przystosowany do pełnienia funkcji kulturalnych</w:t>
      </w:r>
      <w:r w:rsidR="00CA45E2">
        <w:rPr>
          <w:rFonts w:ascii="Lato" w:hAnsi="Lato"/>
          <w:sz w:val="20"/>
          <w:szCs w:val="20"/>
        </w:rPr>
        <w:t xml:space="preserve">. Powstanie </w:t>
      </w:r>
      <w:r w:rsidRPr="00C8251E">
        <w:rPr>
          <w:rFonts w:ascii="Lato" w:hAnsi="Lato"/>
          <w:sz w:val="20"/>
          <w:szCs w:val="20"/>
        </w:rPr>
        <w:t xml:space="preserve">nowa przestrzeń do realizacji rozszerzonej działalności kulturalno-edukacyjnej. </w:t>
      </w:r>
    </w:p>
    <w:p w14:paraId="6114C06F" w14:textId="77777777" w:rsidR="00CA45E2" w:rsidRDefault="008358F7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Wszystkie rozwiązania są zgodne wytycznymi Miejskiego Konserwatora Zabytków. Koncepcja zakłada minimalną ingerencję w istniejącą bryłę budynku oraz oryginalny układ funkcjonalny i wystrój wnętrz. W całości zachowano sylwetę budynku i artykulację elewacji frontowej. W stopniu możliwie maksymalnym zachowano oryginalny detal wykończenia wnętrz, traktując go jako wartość nadrzędną.</w:t>
      </w:r>
      <w:r w:rsidR="005137F6" w:rsidRPr="00C8251E">
        <w:rPr>
          <w:rFonts w:ascii="Lato" w:hAnsi="Lato"/>
          <w:sz w:val="20"/>
          <w:szCs w:val="20"/>
        </w:rPr>
        <w:t xml:space="preserve"> </w:t>
      </w:r>
    </w:p>
    <w:p w14:paraId="21CB76F5" w14:textId="77777777" w:rsidR="00CA45E2" w:rsidRDefault="00CA45E2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</w:p>
    <w:p w14:paraId="46FA84FE" w14:textId="74274693" w:rsidR="00C8251E" w:rsidRDefault="008358F7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 xml:space="preserve">Wystawa stała „Kierunek nowa huta” </w:t>
      </w:r>
      <w:r w:rsidR="0081084B">
        <w:rPr>
          <w:rFonts w:ascii="Lato" w:hAnsi="Lato"/>
          <w:sz w:val="20"/>
          <w:szCs w:val="20"/>
        </w:rPr>
        <w:t>będzie</w:t>
      </w:r>
      <w:r w:rsidRPr="00C8251E">
        <w:rPr>
          <w:rFonts w:ascii="Lato" w:hAnsi="Lato"/>
          <w:sz w:val="20"/>
          <w:szCs w:val="20"/>
        </w:rPr>
        <w:t xml:space="preserve"> narzędziem budowania tożsamości i wizerunku dzielnicy poprzez powiązanie narracji wystawy z Nową Hutą i skupienie się na doświadczeniach mieszkańców dzielnicy. Nowa Huta ma szczególne miejsce w historii PRL-u. Tożsamość miasta jest jednak o wiele bogatsza i wykracza poza ramy czasowe oraz problematykę rzeczywistości tego okresu. Dzięki temu opowieść o Nowej Hucie nie jest redukowana do historii miasta PRL-u.</w:t>
      </w:r>
      <w:r w:rsidR="00533979" w:rsidRPr="00C8251E">
        <w:rPr>
          <w:rFonts w:ascii="Lato" w:hAnsi="Lato"/>
          <w:sz w:val="20"/>
          <w:szCs w:val="20"/>
        </w:rPr>
        <w:t xml:space="preserve"> </w:t>
      </w:r>
      <w:r w:rsidR="005137F6" w:rsidRPr="00C8251E">
        <w:rPr>
          <w:rFonts w:ascii="Lato" w:hAnsi="Lato"/>
          <w:sz w:val="20"/>
          <w:szCs w:val="20"/>
        </w:rPr>
        <w:t xml:space="preserve"> </w:t>
      </w:r>
    </w:p>
    <w:p w14:paraId="34F355E6" w14:textId="77777777" w:rsidR="00C8251E" w:rsidRDefault="00C8251E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</w:p>
    <w:p w14:paraId="40E0CFAB" w14:textId="5CE84D03" w:rsidR="00B459D5" w:rsidRPr="00C8251E" w:rsidRDefault="00533979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 xml:space="preserve">Oczekiwany wzrost liczby odwiedzających obiekt wynosi </w:t>
      </w:r>
      <w:r w:rsidR="00CA45E2">
        <w:rPr>
          <w:rFonts w:ascii="Lato" w:hAnsi="Lato"/>
          <w:sz w:val="20"/>
          <w:szCs w:val="20"/>
        </w:rPr>
        <w:t xml:space="preserve">ponad </w:t>
      </w:r>
      <w:r w:rsidRPr="00C8251E">
        <w:rPr>
          <w:rFonts w:ascii="Lato" w:hAnsi="Lato"/>
          <w:sz w:val="20"/>
          <w:szCs w:val="20"/>
        </w:rPr>
        <w:t>59</w:t>
      </w:r>
      <w:r w:rsidR="00CA45E2">
        <w:rPr>
          <w:rFonts w:ascii="Lato" w:hAnsi="Lato"/>
          <w:sz w:val="20"/>
          <w:szCs w:val="20"/>
        </w:rPr>
        <w:t xml:space="preserve"> tys.</w:t>
      </w:r>
      <w:r w:rsidRPr="00C8251E">
        <w:rPr>
          <w:rFonts w:ascii="Lato" w:hAnsi="Lato"/>
          <w:sz w:val="20"/>
          <w:szCs w:val="20"/>
        </w:rPr>
        <w:t xml:space="preserve"> osób. Projekt przewiduje przeszkolenie 295 </w:t>
      </w:r>
      <w:r w:rsidR="00CA45E2">
        <w:rPr>
          <w:rFonts w:ascii="Lato" w:hAnsi="Lato"/>
          <w:sz w:val="20"/>
          <w:szCs w:val="20"/>
        </w:rPr>
        <w:t xml:space="preserve">pracowników muzeum. </w:t>
      </w:r>
    </w:p>
    <w:p w14:paraId="6E788792" w14:textId="77777777" w:rsidR="00EB2629" w:rsidRDefault="00EB2629" w:rsidP="00EB2629">
      <w:pPr>
        <w:pStyle w:val="Bezodstpw"/>
        <w:ind w:firstLine="348"/>
        <w:jc w:val="both"/>
        <w:rPr>
          <w:rFonts w:ascii="Lato" w:hAnsi="Lato"/>
          <w:sz w:val="20"/>
          <w:szCs w:val="20"/>
        </w:rPr>
      </w:pPr>
    </w:p>
    <w:p w14:paraId="1C98BB70" w14:textId="77777777" w:rsidR="005F4985" w:rsidRDefault="005F4985" w:rsidP="00CA45E2">
      <w:pPr>
        <w:pStyle w:val="Bezodstpw"/>
        <w:jc w:val="both"/>
        <w:rPr>
          <w:rFonts w:ascii="Lato" w:hAnsi="Lato"/>
          <w:sz w:val="20"/>
          <w:szCs w:val="20"/>
        </w:rPr>
      </w:pPr>
    </w:p>
    <w:p w14:paraId="463725F2" w14:textId="77777777" w:rsidR="0081084B" w:rsidRPr="00C8251E" w:rsidRDefault="0081084B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1461F570" w14:textId="01D7086F" w:rsidR="00150D7B" w:rsidRPr="00C8251E" w:rsidRDefault="00150D7B" w:rsidP="00C8251E">
      <w:pPr>
        <w:pStyle w:val="Bezodstpw"/>
        <w:numPr>
          <w:ilvl w:val="0"/>
          <w:numId w:val="19"/>
        </w:numPr>
        <w:jc w:val="both"/>
        <w:rPr>
          <w:rFonts w:ascii="Lato" w:hAnsi="Lato"/>
          <w:b/>
          <w:bCs/>
          <w:sz w:val="20"/>
          <w:szCs w:val="20"/>
        </w:rPr>
      </w:pPr>
      <w:r w:rsidRPr="00C8251E">
        <w:rPr>
          <w:rFonts w:ascii="Lato" w:hAnsi="Lato"/>
          <w:b/>
          <w:bCs/>
          <w:sz w:val="20"/>
          <w:szCs w:val="20"/>
        </w:rPr>
        <w:t>Projekt pn. Rozbudowa i dostosowanie budynku Wojewódzkiej Biblioteki Publicznej – Książnicy Kopernikańskiej w Toruniu do nowych funkcji użytkowych</w:t>
      </w:r>
    </w:p>
    <w:p w14:paraId="71B6B48A" w14:textId="77777777" w:rsidR="00150D7B" w:rsidRPr="00C8251E" w:rsidRDefault="00150D7B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06FA9E9D" w14:textId="76332774" w:rsidR="00E15F26" w:rsidRPr="00C8251E" w:rsidRDefault="00150D7B" w:rsidP="00C8251E">
      <w:pPr>
        <w:pStyle w:val="Bezodstpw"/>
        <w:ind w:firstLine="70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Wnioskodawca: Wojewódzka Biblioteka Publiczna - Książnica Kopernikańska w Toruniu</w:t>
      </w:r>
    </w:p>
    <w:p w14:paraId="6E3C1681" w14:textId="115BB9FB" w:rsidR="00150D7B" w:rsidRPr="00C8251E" w:rsidRDefault="00150D7B" w:rsidP="00C8251E">
      <w:pPr>
        <w:pStyle w:val="Bezodstpw"/>
        <w:ind w:firstLine="70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Koszt całkowity Projektu: 33 747 988,70 zł</w:t>
      </w:r>
    </w:p>
    <w:p w14:paraId="1238534B" w14:textId="17A05B76" w:rsidR="00150D7B" w:rsidRPr="00C8251E" w:rsidRDefault="00150D7B" w:rsidP="00C8251E">
      <w:pPr>
        <w:pStyle w:val="Bezodstpw"/>
        <w:ind w:firstLine="70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Wydatki kwalifikowalne: 27 512 763,46 zł</w:t>
      </w:r>
    </w:p>
    <w:p w14:paraId="15E0249D" w14:textId="448FD6E8" w:rsidR="00150D7B" w:rsidRPr="00C8251E" w:rsidRDefault="00150D7B" w:rsidP="00C8251E">
      <w:pPr>
        <w:pStyle w:val="Bezodstpw"/>
        <w:ind w:firstLine="708"/>
        <w:jc w:val="both"/>
        <w:rPr>
          <w:rFonts w:ascii="Lato" w:hAnsi="Lato"/>
          <w:b/>
          <w:sz w:val="20"/>
          <w:szCs w:val="20"/>
        </w:rPr>
      </w:pPr>
      <w:r w:rsidRPr="00C8251E">
        <w:rPr>
          <w:rFonts w:ascii="Lato" w:hAnsi="Lato"/>
          <w:b/>
          <w:sz w:val="20"/>
          <w:szCs w:val="20"/>
        </w:rPr>
        <w:t>Dofinansowanie z EFRR: 21 930 423,75</w:t>
      </w:r>
      <w:r w:rsidR="00B83F95" w:rsidRPr="00C8251E">
        <w:rPr>
          <w:rFonts w:ascii="Lato" w:hAnsi="Lato"/>
          <w:b/>
          <w:sz w:val="20"/>
          <w:szCs w:val="20"/>
        </w:rPr>
        <w:t xml:space="preserve"> </w:t>
      </w:r>
      <w:r w:rsidRPr="00C8251E">
        <w:rPr>
          <w:rFonts w:ascii="Lato" w:hAnsi="Lato"/>
          <w:b/>
          <w:sz w:val="20"/>
          <w:szCs w:val="20"/>
        </w:rPr>
        <w:t>zł</w:t>
      </w:r>
    </w:p>
    <w:p w14:paraId="757D35FD" w14:textId="77777777" w:rsidR="00286F36" w:rsidRPr="00C8251E" w:rsidRDefault="00286F36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52E94FA2" w14:textId="7F5EDE25" w:rsidR="00150D7B" w:rsidRPr="00C8251E" w:rsidRDefault="00150D7B" w:rsidP="00C8251E">
      <w:pPr>
        <w:pStyle w:val="Bezodstpw"/>
        <w:ind w:firstLine="70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Data rozpoczęcia realizacji projektu 2022-12-20</w:t>
      </w:r>
    </w:p>
    <w:p w14:paraId="46D71D17" w14:textId="57A3AB00" w:rsidR="00150D7B" w:rsidRPr="00C8251E" w:rsidRDefault="00150D7B" w:rsidP="00C8251E">
      <w:pPr>
        <w:pStyle w:val="Bezodstpw"/>
        <w:ind w:firstLine="70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Data zakończenia realizacji projektu 2025-12-31</w:t>
      </w:r>
    </w:p>
    <w:p w14:paraId="27017E81" w14:textId="77777777" w:rsidR="00286F36" w:rsidRPr="00C8251E" w:rsidRDefault="00286F36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4583CF33" w14:textId="1B3DA577" w:rsidR="00150D7B" w:rsidRPr="00C8251E" w:rsidRDefault="00150D7B" w:rsidP="00C8251E">
      <w:pPr>
        <w:pStyle w:val="Bezodstpw"/>
        <w:ind w:firstLine="34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Opis projektu:</w:t>
      </w:r>
    </w:p>
    <w:p w14:paraId="36CA2C5C" w14:textId="77777777" w:rsidR="0081084B" w:rsidRDefault="0081084B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</w:p>
    <w:p w14:paraId="625B46AF" w14:textId="77777777" w:rsidR="000C3800" w:rsidRDefault="008231AD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 xml:space="preserve">Celem projektu jest rozbudowa i dostosowanie budynku Wojewódzkiej Biblioteki Publicznej – Książnicy Kopernikańskiej do nowych funkcji użytkowych, kulturalno-edukacyjnych i społecznych. </w:t>
      </w:r>
      <w:r w:rsidR="000C3800" w:rsidRPr="00C8251E">
        <w:rPr>
          <w:rFonts w:ascii="Lato" w:hAnsi="Lato"/>
          <w:sz w:val="20"/>
          <w:szCs w:val="20"/>
        </w:rPr>
        <w:t>Jest to instytucja kultury</w:t>
      </w:r>
      <w:r w:rsidR="000C3800">
        <w:rPr>
          <w:rFonts w:ascii="Lato" w:hAnsi="Lato"/>
          <w:sz w:val="20"/>
          <w:szCs w:val="20"/>
        </w:rPr>
        <w:t xml:space="preserve"> </w:t>
      </w:r>
      <w:r w:rsidR="000C3800" w:rsidRPr="00C8251E">
        <w:rPr>
          <w:rFonts w:ascii="Lato" w:hAnsi="Lato"/>
          <w:sz w:val="20"/>
          <w:szCs w:val="20"/>
        </w:rPr>
        <w:t>posiadająca zbiory wchodzące w zakres Narodowego Zasobu Bibliotecznego.</w:t>
      </w:r>
    </w:p>
    <w:p w14:paraId="1D2A9DA7" w14:textId="77777777" w:rsidR="000C3800" w:rsidRDefault="000C3800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</w:p>
    <w:p w14:paraId="2911A4F5" w14:textId="5A0B1907" w:rsidR="000C3800" w:rsidRDefault="000C3800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 ramach projektu w</w:t>
      </w:r>
      <w:r w:rsidR="008231AD" w:rsidRPr="00C8251E">
        <w:rPr>
          <w:rFonts w:ascii="Lato" w:hAnsi="Lato"/>
          <w:sz w:val="20"/>
          <w:szCs w:val="20"/>
        </w:rPr>
        <w:t xml:space="preserve">ykonana zostanie rozbudowa i wyposażenie budynku Książnicy o nowe skrzydło mieszczące czytelnię oraz bibliotekę z </w:t>
      </w:r>
      <w:r>
        <w:rPr>
          <w:rFonts w:ascii="Lato" w:hAnsi="Lato"/>
          <w:sz w:val="20"/>
          <w:szCs w:val="20"/>
        </w:rPr>
        <w:t xml:space="preserve">w </w:t>
      </w:r>
      <w:r w:rsidR="008231AD" w:rsidRPr="00C8251E">
        <w:rPr>
          <w:rFonts w:ascii="Lato" w:hAnsi="Lato"/>
          <w:sz w:val="20"/>
          <w:szCs w:val="20"/>
        </w:rPr>
        <w:t xml:space="preserve">pełni dostępnym dla czytelników księgozbiorem, </w:t>
      </w:r>
      <w:proofErr w:type="spellStart"/>
      <w:r w:rsidR="008231AD" w:rsidRPr="00C8251E">
        <w:rPr>
          <w:rFonts w:ascii="Lato" w:hAnsi="Lato"/>
          <w:sz w:val="20"/>
          <w:szCs w:val="20"/>
        </w:rPr>
        <w:t>mediateką</w:t>
      </w:r>
      <w:proofErr w:type="spellEnd"/>
      <w:r w:rsidR="008231AD" w:rsidRPr="00C8251E">
        <w:rPr>
          <w:rFonts w:ascii="Lato" w:hAnsi="Lato"/>
          <w:sz w:val="20"/>
          <w:szCs w:val="20"/>
        </w:rPr>
        <w:t xml:space="preserve">, salą konferencyjną i magazynem studyjnym. Przewidziano również prace dotyczące zagospodarowania terenu. </w:t>
      </w:r>
    </w:p>
    <w:p w14:paraId="75D022EB" w14:textId="77777777" w:rsidR="000C3800" w:rsidRDefault="000C3800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</w:p>
    <w:p w14:paraId="5E5E5989" w14:textId="77777777" w:rsidR="006F03A1" w:rsidRDefault="008231AD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lastRenderedPageBreak/>
        <w:t xml:space="preserve">W projekcie przewiduje się </w:t>
      </w:r>
      <w:r w:rsidR="000C3800">
        <w:rPr>
          <w:rFonts w:ascii="Lato" w:hAnsi="Lato"/>
          <w:sz w:val="20"/>
          <w:szCs w:val="20"/>
        </w:rPr>
        <w:t>także</w:t>
      </w:r>
      <w:r w:rsidRPr="00C8251E">
        <w:rPr>
          <w:rFonts w:ascii="Lato" w:hAnsi="Lato"/>
          <w:sz w:val="20"/>
          <w:szCs w:val="20"/>
        </w:rPr>
        <w:t xml:space="preserve"> zakup sprzętu oraz wyposażenia niezbędnego do prowadzenia nowej oferty edukacyjno-kulturalnej</w:t>
      </w:r>
      <w:r w:rsidR="000C3800">
        <w:rPr>
          <w:rFonts w:ascii="Lato" w:hAnsi="Lato"/>
          <w:sz w:val="20"/>
          <w:szCs w:val="20"/>
        </w:rPr>
        <w:t xml:space="preserve">. </w:t>
      </w:r>
      <w:r w:rsidR="006F03A1">
        <w:rPr>
          <w:rFonts w:ascii="Lato" w:hAnsi="Lato"/>
          <w:sz w:val="20"/>
          <w:szCs w:val="20"/>
        </w:rPr>
        <w:t xml:space="preserve">Nowe wyposażenie otrzymają </w:t>
      </w:r>
      <w:r w:rsidRPr="00C8251E">
        <w:rPr>
          <w:rFonts w:ascii="Lato" w:hAnsi="Lato"/>
          <w:sz w:val="20"/>
          <w:szCs w:val="20"/>
        </w:rPr>
        <w:t>sal</w:t>
      </w:r>
      <w:r w:rsidR="006F03A1">
        <w:rPr>
          <w:rFonts w:ascii="Lato" w:hAnsi="Lato"/>
          <w:sz w:val="20"/>
          <w:szCs w:val="20"/>
        </w:rPr>
        <w:t>e</w:t>
      </w:r>
      <w:r w:rsidRPr="00C8251E">
        <w:rPr>
          <w:rFonts w:ascii="Lato" w:hAnsi="Lato"/>
          <w:sz w:val="20"/>
          <w:szCs w:val="20"/>
        </w:rPr>
        <w:t xml:space="preserve"> edukacyjn</w:t>
      </w:r>
      <w:r w:rsidR="006F03A1">
        <w:rPr>
          <w:rFonts w:ascii="Lato" w:hAnsi="Lato"/>
          <w:sz w:val="20"/>
          <w:szCs w:val="20"/>
        </w:rPr>
        <w:t>e</w:t>
      </w:r>
      <w:r w:rsidRPr="00C8251E">
        <w:rPr>
          <w:rFonts w:ascii="Lato" w:hAnsi="Lato"/>
          <w:sz w:val="20"/>
          <w:szCs w:val="20"/>
        </w:rPr>
        <w:t>, sal</w:t>
      </w:r>
      <w:r w:rsidR="006F03A1">
        <w:rPr>
          <w:rFonts w:ascii="Lato" w:hAnsi="Lato"/>
          <w:sz w:val="20"/>
          <w:szCs w:val="20"/>
        </w:rPr>
        <w:t>a</w:t>
      </w:r>
      <w:r w:rsidRPr="00C8251E">
        <w:rPr>
          <w:rFonts w:ascii="Lato" w:hAnsi="Lato"/>
          <w:sz w:val="20"/>
          <w:szCs w:val="20"/>
        </w:rPr>
        <w:t xml:space="preserve"> audiowizualn</w:t>
      </w:r>
      <w:r w:rsidR="006F03A1">
        <w:rPr>
          <w:rFonts w:ascii="Lato" w:hAnsi="Lato"/>
          <w:sz w:val="20"/>
          <w:szCs w:val="20"/>
        </w:rPr>
        <w:t>a</w:t>
      </w:r>
      <w:r w:rsidRPr="00C8251E">
        <w:rPr>
          <w:rFonts w:ascii="Lato" w:hAnsi="Lato"/>
          <w:sz w:val="20"/>
          <w:szCs w:val="20"/>
        </w:rPr>
        <w:t>, konferencyjn</w:t>
      </w:r>
      <w:r w:rsidR="006F03A1">
        <w:rPr>
          <w:rFonts w:ascii="Lato" w:hAnsi="Lato"/>
          <w:sz w:val="20"/>
          <w:szCs w:val="20"/>
        </w:rPr>
        <w:t>a</w:t>
      </w:r>
      <w:r w:rsidRPr="00C8251E">
        <w:rPr>
          <w:rFonts w:ascii="Lato" w:hAnsi="Lato"/>
          <w:sz w:val="20"/>
          <w:szCs w:val="20"/>
        </w:rPr>
        <w:t>, mediatek</w:t>
      </w:r>
      <w:r w:rsidR="006F03A1">
        <w:rPr>
          <w:rFonts w:ascii="Lato" w:hAnsi="Lato"/>
          <w:sz w:val="20"/>
          <w:szCs w:val="20"/>
        </w:rPr>
        <w:t>a. Z kolei kupiony nowy sprzęt będzie wspierać działania</w:t>
      </w:r>
      <w:r w:rsidRPr="00C8251E">
        <w:rPr>
          <w:rFonts w:ascii="Lato" w:hAnsi="Lato"/>
          <w:sz w:val="20"/>
          <w:szCs w:val="20"/>
        </w:rPr>
        <w:t xml:space="preserve"> edukacyjn</w:t>
      </w:r>
      <w:r w:rsidR="006F03A1">
        <w:rPr>
          <w:rFonts w:ascii="Lato" w:hAnsi="Lato"/>
          <w:sz w:val="20"/>
          <w:szCs w:val="20"/>
        </w:rPr>
        <w:t>e</w:t>
      </w:r>
      <w:r w:rsidRPr="00C8251E">
        <w:rPr>
          <w:rFonts w:ascii="Lato" w:hAnsi="Lato"/>
          <w:sz w:val="20"/>
          <w:szCs w:val="20"/>
        </w:rPr>
        <w:t xml:space="preserve"> i kulturaln</w:t>
      </w:r>
      <w:r w:rsidR="006F03A1">
        <w:rPr>
          <w:rFonts w:ascii="Lato" w:hAnsi="Lato"/>
          <w:sz w:val="20"/>
          <w:szCs w:val="20"/>
        </w:rPr>
        <w:t>e</w:t>
      </w:r>
      <w:r w:rsidRPr="00C8251E">
        <w:rPr>
          <w:rFonts w:ascii="Lato" w:hAnsi="Lato"/>
          <w:sz w:val="20"/>
          <w:szCs w:val="20"/>
        </w:rPr>
        <w:t xml:space="preserve"> realizowan</w:t>
      </w:r>
      <w:r w:rsidR="006F03A1">
        <w:rPr>
          <w:rFonts w:ascii="Lato" w:hAnsi="Lato"/>
          <w:sz w:val="20"/>
          <w:szCs w:val="20"/>
        </w:rPr>
        <w:t>e</w:t>
      </w:r>
      <w:r w:rsidRPr="00C8251E">
        <w:rPr>
          <w:rFonts w:ascii="Lato" w:hAnsi="Lato"/>
          <w:sz w:val="20"/>
          <w:szCs w:val="20"/>
        </w:rPr>
        <w:t xml:space="preserve"> on-line, </w:t>
      </w:r>
      <w:r w:rsidR="006F03A1">
        <w:rPr>
          <w:rFonts w:ascii="Lato" w:hAnsi="Lato"/>
          <w:sz w:val="20"/>
          <w:szCs w:val="20"/>
        </w:rPr>
        <w:t>t</w:t>
      </w:r>
      <w:r w:rsidRPr="00C8251E">
        <w:rPr>
          <w:rFonts w:ascii="Lato" w:hAnsi="Lato"/>
          <w:sz w:val="20"/>
          <w:szCs w:val="20"/>
        </w:rPr>
        <w:t>ransformację cyfrową</w:t>
      </w:r>
      <w:r w:rsidR="006F03A1">
        <w:rPr>
          <w:rFonts w:ascii="Lato" w:hAnsi="Lato"/>
          <w:sz w:val="20"/>
          <w:szCs w:val="20"/>
        </w:rPr>
        <w:t xml:space="preserve"> instytucji</w:t>
      </w:r>
      <w:r w:rsidRPr="00C8251E">
        <w:rPr>
          <w:rFonts w:ascii="Lato" w:hAnsi="Lato"/>
          <w:sz w:val="20"/>
          <w:szCs w:val="20"/>
        </w:rPr>
        <w:t xml:space="preserve">, w tym pozwalającego na prowadzenie działań związanych z zaplanowaną digitalizacją i cyfrową prezentacją zbiorów. </w:t>
      </w:r>
    </w:p>
    <w:p w14:paraId="13A6B700" w14:textId="77777777" w:rsidR="006F03A1" w:rsidRDefault="006F03A1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</w:p>
    <w:p w14:paraId="1E6E4B24" w14:textId="7DC72BED" w:rsidR="00C8251E" w:rsidRDefault="008231AD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 xml:space="preserve">W ramach inwestycji konserwacji zostanie poddany Atlas Abrahama </w:t>
      </w:r>
      <w:proofErr w:type="spellStart"/>
      <w:r w:rsidRPr="00C8251E">
        <w:rPr>
          <w:rFonts w:ascii="Lato" w:hAnsi="Lato"/>
          <w:sz w:val="20"/>
          <w:szCs w:val="20"/>
        </w:rPr>
        <w:t>Orteliusa</w:t>
      </w:r>
      <w:proofErr w:type="spellEnd"/>
      <w:r w:rsidRPr="00C8251E">
        <w:rPr>
          <w:rFonts w:ascii="Lato" w:hAnsi="Lato"/>
          <w:sz w:val="20"/>
          <w:szCs w:val="20"/>
        </w:rPr>
        <w:t xml:space="preserve"> oraz 2 globusy. Ponadto zakłada się digitalizację w sumie 106 obiektów. </w:t>
      </w:r>
    </w:p>
    <w:p w14:paraId="68CC4248" w14:textId="77777777" w:rsidR="00C8251E" w:rsidRDefault="00C8251E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</w:p>
    <w:p w14:paraId="5489F1C4" w14:textId="7BD4C29C" w:rsidR="008231AD" w:rsidRPr="00C8251E" w:rsidRDefault="008231AD" w:rsidP="00C8251E">
      <w:pPr>
        <w:pStyle w:val="Bezodstpw"/>
        <w:ind w:left="348"/>
        <w:jc w:val="both"/>
        <w:rPr>
          <w:rFonts w:ascii="Lato" w:hAnsi="Lato" w:cstheme="minorHAnsi"/>
          <w:color w:val="000000"/>
          <w:sz w:val="20"/>
          <w:szCs w:val="20"/>
          <w:shd w:val="clear" w:color="auto" w:fill="FFFFFF"/>
        </w:rPr>
      </w:pPr>
      <w:r w:rsidRPr="00C8251E">
        <w:rPr>
          <w:rFonts w:ascii="Lato" w:hAnsi="Lato"/>
          <w:sz w:val="20"/>
          <w:szCs w:val="20"/>
        </w:rPr>
        <w:t xml:space="preserve">Oczekiwany wzrost liczby odwiedzających obiekt wynosi </w:t>
      </w:r>
      <w:r w:rsidR="006F03A1">
        <w:rPr>
          <w:rFonts w:ascii="Lato" w:hAnsi="Lato"/>
          <w:sz w:val="20"/>
          <w:szCs w:val="20"/>
        </w:rPr>
        <w:t xml:space="preserve">ponad 6 tys. </w:t>
      </w:r>
      <w:r w:rsidRPr="00C8251E">
        <w:rPr>
          <w:rFonts w:ascii="Lato" w:hAnsi="Lato"/>
          <w:sz w:val="20"/>
          <w:szCs w:val="20"/>
        </w:rPr>
        <w:t xml:space="preserve">osób. Projekt przewiduje przeszkolenie 30 </w:t>
      </w:r>
      <w:r w:rsidR="006F03A1">
        <w:rPr>
          <w:rFonts w:ascii="Lato" w:hAnsi="Lato"/>
          <w:sz w:val="20"/>
          <w:szCs w:val="20"/>
        </w:rPr>
        <w:t xml:space="preserve">pracowników biblioteki. </w:t>
      </w:r>
    </w:p>
    <w:p w14:paraId="5C3B8EAC" w14:textId="77777777" w:rsidR="00CA3D56" w:rsidRDefault="00CA3D56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6000C40F" w14:textId="77777777" w:rsidR="00CA3D56" w:rsidRPr="00C8251E" w:rsidRDefault="00CA3D56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01C78BE9" w14:textId="77777777" w:rsidR="005137F6" w:rsidRPr="00C8251E" w:rsidRDefault="005137F6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3226FD04" w14:textId="2095899F" w:rsidR="00E32F50" w:rsidRPr="00C8251E" w:rsidRDefault="00E32F50" w:rsidP="00C8251E">
      <w:pPr>
        <w:pStyle w:val="Bezodstpw"/>
        <w:numPr>
          <w:ilvl w:val="0"/>
          <w:numId w:val="19"/>
        </w:numPr>
        <w:jc w:val="both"/>
        <w:rPr>
          <w:rFonts w:ascii="Lato" w:hAnsi="Lato"/>
          <w:b/>
          <w:sz w:val="20"/>
          <w:szCs w:val="20"/>
        </w:rPr>
      </w:pPr>
      <w:r w:rsidRPr="00C8251E">
        <w:rPr>
          <w:rFonts w:ascii="Lato" w:hAnsi="Lato"/>
          <w:b/>
          <w:sz w:val="20"/>
          <w:szCs w:val="20"/>
        </w:rPr>
        <w:t>Projekt pn. Muzeum Otwarte – Faza II modernizacji Muzeum Archeologicznego i Etnograficznego w Łodzi, budynki „A” i „C” zlokalizowane na Placu Wolności w Łodzi</w:t>
      </w:r>
    </w:p>
    <w:p w14:paraId="48686D8F" w14:textId="77777777" w:rsidR="00C8251E" w:rsidRDefault="00C8251E" w:rsidP="00C8251E">
      <w:pPr>
        <w:pStyle w:val="Bezodstpw"/>
        <w:ind w:firstLine="708"/>
        <w:jc w:val="both"/>
        <w:rPr>
          <w:rFonts w:ascii="Lato" w:hAnsi="Lato"/>
          <w:sz w:val="20"/>
          <w:szCs w:val="20"/>
        </w:rPr>
      </w:pPr>
    </w:p>
    <w:p w14:paraId="0E630594" w14:textId="693FDBFE" w:rsidR="00542D0F" w:rsidRPr="00C8251E" w:rsidRDefault="00E32F50" w:rsidP="00C8251E">
      <w:pPr>
        <w:pStyle w:val="Bezodstpw"/>
        <w:ind w:firstLine="70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Wnioskodawca: Muzeum Archeologiczne i Etnograficzne w Łodzi</w:t>
      </w:r>
    </w:p>
    <w:p w14:paraId="4C79C3D9" w14:textId="62DB33E7" w:rsidR="00E32F50" w:rsidRPr="00C8251E" w:rsidRDefault="00E32F50" w:rsidP="00C8251E">
      <w:pPr>
        <w:pStyle w:val="Bezodstpw"/>
        <w:ind w:firstLine="70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 xml:space="preserve">Całkowity koszt Projektu: 102 427 527,90  </w:t>
      </w:r>
      <w:r w:rsidR="00B83F95" w:rsidRPr="00C8251E">
        <w:rPr>
          <w:rFonts w:ascii="Lato" w:hAnsi="Lato"/>
          <w:sz w:val="20"/>
          <w:szCs w:val="20"/>
        </w:rPr>
        <w:t>zł</w:t>
      </w:r>
    </w:p>
    <w:p w14:paraId="765B39A4" w14:textId="3C41A7DE" w:rsidR="00E32F50" w:rsidRPr="00C8251E" w:rsidRDefault="00635771" w:rsidP="00C8251E">
      <w:pPr>
        <w:pStyle w:val="Bezodstpw"/>
        <w:ind w:firstLine="708"/>
        <w:jc w:val="both"/>
        <w:rPr>
          <w:rFonts w:ascii="Lato" w:hAnsi="Lato"/>
          <w:sz w:val="20"/>
          <w:szCs w:val="20"/>
        </w:rPr>
      </w:pPr>
      <w:bookmarkStart w:id="1" w:name="_Hlk155603366"/>
      <w:r w:rsidRPr="00C8251E">
        <w:rPr>
          <w:rFonts w:ascii="Lato" w:hAnsi="Lato" w:cstheme="minorHAnsi"/>
          <w:sz w:val="20"/>
          <w:szCs w:val="20"/>
        </w:rPr>
        <w:t>Koszt kwalifikowalny</w:t>
      </w:r>
      <w:r w:rsidR="00E32F50" w:rsidRPr="00C8251E">
        <w:rPr>
          <w:rFonts w:ascii="Lato" w:hAnsi="Lato"/>
          <w:sz w:val="20"/>
          <w:szCs w:val="20"/>
        </w:rPr>
        <w:t xml:space="preserve">: </w:t>
      </w:r>
      <w:bookmarkEnd w:id="1"/>
      <w:r w:rsidR="00E32F50" w:rsidRPr="00C8251E">
        <w:rPr>
          <w:rFonts w:ascii="Lato" w:hAnsi="Lato"/>
          <w:sz w:val="20"/>
          <w:szCs w:val="20"/>
        </w:rPr>
        <w:t xml:space="preserve">83 877 535,22  </w:t>
      </w:r>
      <w:r w:rsidR="00B83F95" w:rsidRPr="00C8251E">
        <w:rPr>
          <w:rFonts w:ascii="Lato" w:hAnsi="Lato"/>
          <w:sz w:val="20"/>
          <w:szCs w:val="20"/>
        </w:rPr>
        <w:t>zł</w:t>
      </w:r>
    </w:p>
    <w:p w14:paraId="55F99933" w14:textId="7494907B" w:rsidR="00E32F50" w:rsidRPr="00C8251E" w:rsidRDefault="00E32F50" w:rsidP="00C8251E">
      <w:pPr>
        <w:pStyle w:val="Bezodstpw"/>
        <w:ind w:firstLine="708"/>
        <w:jc w:val="both"/>
        <w:rPr>
          <w:rFonts w:ascii="Lato" w:hAnsi="Lato"/>
          <w:b/>
          <w:sz w:val="20"/>
          <w:szCs w:val="20"/>
        </w:rPr>
      </w:pPr>
      <w:r w:rsidRPr="00C8251E">
        <w:rPr>
          <w:rFonts w:ascii="Lato" w:hAnsi="Lato"/>
          <w:b/>
          <w:sz w:val="20"/>
          <w:szCs w:val="20"/>
        </w:rPr>
        <w:t>Dofinansowanie z EFRR: 66 858 783,32</w:t>
      </w:r>
      <w:r w:rsidRPr="00C8251E">
        <w:rPr>
          <w:rFonts w:ascii="Lato" w:hAnsi="Lato"/>
          <w:b/>
          <w:sz w:val="20"/>
          <w:szCs w:val="20"/>
        </w:rPr>
        <w:tab/>
      </w:r>
      <w:r w:rsidR="00B83F95" w:rsidRPr="00C8251E">
        <w:rPr>
          <w:rFonts w:ascii="Lato" w:hAnsi="Lato"/>
          <w:b/>
          <w:sz w:val="20"/>
          <w:szCs w:val="20"/>
        </w:rPr>
        <w:t>zł</w:t>
      </w:r>
    </w:p>
    <w:p w14:paraId="41D93607" w14:textId="77777777" w:rsidR="00286F36" w:rsidRPr="00C8251E" w:rsidRDefault="00286F36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63772293" w14:textId="5F8D1130" w:rsidR="00E32F50" w:rsidRPr="00C8251E" w:rsidRDefault="00E32F50" w:rsidP="00C8251E">
      <w:pPr>
        <w:pStyle w:val="Bezodstpw"/>
        <w:ind w:firstLine="70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Data rozpoczęcia realizacji projektu: 2023-07-01</w:t>
      </w:r>
    </w:p>
    <w:p w14:paraId="6C765491" w14:textId="77777777" w:rsidR="00E32F50" w:rsidRPr="00C8251E" w:rsidRDefault="00E32F50" w:rsidP="00C8251E">
      <w:pPr>
        <w:pStyle w:val="Bezodstpw"/>
        <w:ind w:firstLine="70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Data zakończenia realizacji projektu: 2028-12-31</w:t>
      </w:r>
    </w:p>
    <w:p w14:paraId="6AE8DCB5" w14:textId="0F60563B" w:rsidR="00150D7B" w:rsidRPr="00C8251E" w:rsidRDefault="00150D7B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4A9FA599" w14:textId="34E9081C" w:rsidR="00E32F50" w:rsidRPr="00C8251E" w:rsidRDefault="00E32F50" w:rsidP="00C8251E">
      <w:pPr>
        <w:pStyle w:val="Bezodstpw"/>
        <w:ind w:firstLine="34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Opis projektu:</w:t>
      </w:r>
    </w:p>
    <w:p w14:paraId="7FB946D7" w14:textId="77777777" w:rsidR="0081084B" w:rsidRDefault="0081084B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</w:p>
    <w:p w14:paraId="69A0B858" w14:textId="67A2B567" w:rsidR="00E32F50" w:rsidRDefault="00E32F50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 xml:space="preserve">Celem projektu jest przeprowadzenie remontu, przebudowy i rozbudowy siedziby głównej </w:t>
      </w:r>
      <w:proofErr w:type="spellStart"/>
      <w:r w:rsidRPr="00C8251E">
        <w:rPr>
          <w:rFonts w:ascii="Lato" w:hAnsi="Lato"/>
          <w:sz w:val="20"/>
          <w:szCs w:val="20"/>
        </w:rPr>
        <w:t>MAiE</w:t>
      </w:r>
      <w:proofErr w:type="spellEnd"/>
      <w:r w:rsidR="00DC172C" w:rsidRPr="00C8251E">
        <w:rPr>
          <w:rFonts w:ascii="Lato" w:hAnsi="Lato"/>
          <w:sz w:val="20"/>
          <w:szCs w:val="20"/>
        </w:rPr>
        <w:t xml:space="preserve"> w zakresie istniejących, zabytkowych, lecz zagrożonych degradacją budynków "A" i "C".</w:t>
      </w:r>
      <w:r w:rsidRPr="00C8251E">
        <w:rPr>
          <w:rFonts w:ascii="Lato" w:hAnsi="Lato"/>
          <w:sz w:val="20"/>
          <w:szCs w:val="20"/>
        </w:rPr>
        <w:t xml:space="preserve"> </w:t>
      </w:r>
    </w:p>
    <w:p w14:paraId="68161F76" w14:textId="77777777" w:rsidR="00822BBF" w:rsidRPr="00C8251E" w:rsidRDefault="00822BBF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</w:p>
    <w:p w14:paraId="2DCA63C1" w14:textId="77777777" w:rsidR="00822BBF" w:rsidRDefault="00322ADC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 xml:space="preserve">Roboty budowlane obejmą przestrzenie  budynków „A” i „C” bez zmiany ich obecnych funkcji. Prace konserwatorskie </w:t>
      </w:r>
      <w:r w:rsidR="00441084" w:rsidRPr="00C8251E">
        <w:rPr>
          <w:rFonts w:ascii="Lato" w:hAnsi="Lato"/>
          <w:sz w:val="20"/>
          <w:szCs w:val="20"/>
        </w:rPr>
        <w:t xml:space="preserve">będą </w:t>
      </w:r>
      <w:r w:rsidRPr="00C8251E">
        <w:rPr>
          <w:rFonts w:ascii="Lato" w:hAnsi="Lato"/>
          <w:sz w:val="20"/>
          <w:szCs w:val="20"/>
        </w:rPr>
        <w:t xml:space="preserve">realizowane w zabytkowych budynkach "A" i "C" wchodzących w skład kompleksu siedziby głównej Muzeum. </w:t>
      </w:r>
    </w:p>
    <w:p w14:paraId="65815201" w14:textId="77777777" w:rsidR="00822BBF" w:rsidRDefault="00822BBF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</w:p>
    <w:p w14:paraId="3A8A1467" w14:textId="77777777" w:rsidR="00822BBF" w:rsidRDefault="00322ADC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Zagospodarowanie terenu obejm</w:t>
      </w:r>
      <w:r w:rsidR="00441084" w:rsidRPr="00C8251E">
        <w:rPr>
          <w:rFonts w:ascii="Lato" w:hAnsi="Lato"/>
          <w:sz w:val="20"/>
          <w:szCs w:val="20"/>
        </w:rPr>
        <w:t>ie</w:t>
      </w:r>
      <w:r w:rsidRPr="00C8251E">
        <w:rPr>
          <w:rFonts w:ascii="Lato" w:hAnsi="Lato"/>
          <w:sz w:val="20"/>
          <w:szCs w:val="20"/>
        </w:rPr>
        <w:t>: remont nawierzchni schodów wejściowych do budynków (wejście główne do budynku A, wejście od strony dziedzińca w budynku C) oraz remont strefy podcieni na parterze budynku C wraz z wyburzeniem istniejących i wykonaniem nowych, zewnętrznych,  żelbetowych schodów.</w:t>
      </w:r>
      <w:r w:rsidR="00C71BB3" w:rsidRPr="00C8251E">
        <w:rPr>
          <w:rFonts w:ascii="Lato" w:hAnsi="Lato"/>
          <w:sz w:val="20"/>
          <w:szCs w:val="20"/>
        </w:rPr>
        <w:t xml:space="preserve"> </w:t>
      </w:r>
    </w:p>
    <w:p w14:paraId="7A32F0B7" w14:textId="77777777" w:rsidR="00822BBF" w:rsidRDefault="00822BBF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</w:p>
    <w:p w14:paraId="145D8AB9" w14:textId="77777777" w:rsidR="00822BBF" w:rsidRDefault="00E32F50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 xml:space="preserve">W budynkach "A" i "C" prowadzona będzie nowa, bogata i szeroko dostępna działalność programowa Muzeum: wystawiennicza (4 nowe wystawy stałe i blok wystaw czasowych), edukacyjna, kulturalna, upowszechnieniowa. </w:t>
      </w:r>
    </w:p>
    <w:p w14:paraId="7CD26E7E" w14:textId="77777777" w:rsidR="00822BBF" w:rsidRDefault="00822BBF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</w:p>
    <w:p w14:paraId="1C3A2A92" w14:textId="77777777" w:rsidR="00822BBF" w:rsidRDefault="00E32F50" w:rsidP="00C8251E">
      <w:pPr>
        <w:pStyle w:val="Bezodstpw"/>
        <w:ind w:left="348"/>
        <w:jc w:val="both"/>
        <w:rPr>
          <w:rFonts w:ascii="Lato" w:hAnsi="Lato"/>
          <w:color w:val="FF0000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Na bazie wytworzonej w wyniku projektu infrastruktury kultury, zostanie wprowadzona nowa, bardzo bogata oferta programowa „MUZEUM OTWARTEGO”.</w:t>
      </w:r>
      <w:r w:rsidR="00C71BB3" w:rsidRPr="00C8251E">
        <w:rPr>
          <w:rFonts w:ascii="Lato" w:hAnsi="Lato"/>
          <w:sz w:val="20"/>
          <w:szCs w:val="20"/>
        </w:rPr>
        <w:t xml:space="preserve"> </w:t>
      </w:r>
      <w:r w:rsidR="00A46BC6" w:rsidRPr="00C8251E">
        <w:rPr>
          <w:rFonts w:ascii="Lato" w:hAnsi="Lato"/>
          <w:sz w:val="20"/>
          <w:szCs w:val="20"/>
        </w:rPr>
        <w:t>W związku z realizacją Projektu nowa przestrzeń dostępna dla zwiedzających/odbiorców wzrośnie o 3</w:t>
      </w:r>
      <w:r w:rsidR="00D50260" w:rsidRPr="00C8251E">
        <w:rPr>
          <w:rFonts w:ascii="Lato" w:hAnsi="Lato"/>
          <w:sz w:val="20"/>
          <w:szCs w:val="20"/>
        </w:rPr>
        <w:t>4</w:t>
      </w:r>
      <w:r w:rsidR="00A46BC6" w:rsidRPr="00C8251E">
        <w:rPr>
          <w:rFonts w:ascii="Lato" w:hAnsi="Lato"/>
          <w:sz w:val="20"/>
          <w:szCs w:val="20"/>
        </w:rPr>
        <w:t>,91%.</w:t>
      </w:r>
      <w:r w:rsidR="005F178A" w:rsidRPr="00C8251E">
        <w:rPr>
          <w:rFonts w:ascii="Lato" w:hAnsi="Lato"/>
          <w:color w:val="FF0000"/>
          <w:sz w:val="20"/>
          <w:szCs w:val="20"/>
        </w:rPr>
        <w:t xml:space="preserve"> </w:t>
      </w:r>
    </w:p>
    <w:p w14:paraId="0D464A3C" w14:textId="77777777" w:rsidR="00822BBF" w:rsidRDefault="00822BBF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</w:p>
    <w:p w14:paraId="64C8D816" w14:textId="7E7FF0D0" w:rsidR="00F51FBC" w:rsidRPr="00C8251E" w:rsidRDefault="00A46BC6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W wyniku realizacji Projektu zostanie wprowadzona szeroka oferta kulturalno-edukacyjna (również online) w postaci wydarzeń</w:t>
      </w:r>
    </w:p>
    <w:p w14:paraId="45EC8971" w14:textId="77777777" w:rsidR="00C678DC" w:rsidRPr="00C8251E" w:rsidRDefault="00C678DC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639D7B80" w14:textId="6AE03B9C" w:rsidR="00E32F50" w:rsidRPr="00C8251E" w:rsidRDefault="00A46BC6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 xml:space="preserve">Oczekiwany wzrost liczby odwiedzających wynosi </w:t>
      </w:r>
      <w:r w:rsidR="008B6D20" w:rsidRPr="00C8251E">
        <w:rPr>
          <w:rFonts w:ascii="Lato" w:hAnsi="Lato"/>
          <w:sz w:val="20"/>
          <w:szCs w:val="20"/>
        </w:rPr>
        <w:t>7</w:t>
      </w:r>
      <w:r w:rsidR="009E3F40" w:rsidRPr="00C8251E">
        <w:rPr>
          <w:rFonts w:ascii="Lato" w:hAnsi="Lato"/>
          <w:sz w:val="20"/>
          <w:szCs w:val="20"/>
        </w:rPr>
        <w:t> </w:t>
      </w:r>
      <w:r w:rsidR="008B6D20" w:rsidRPr="00C8251E">
        <w:rPr>
          <w:rFonts w:ascii="Lato" w:hAnsi="Lato"/>
          <w:sz w:val="20"/>
          <w:szCs w:val="20"/>
        </w:rPr>
        <w:t>804 osoby</w:t>
      </w:r>
      <w:r w:rsidRPr="00C8251E">
        <w:rPr>
          <w:rFonts w:ascii="Lato" w:hAnsi="Lato"/>
          <w:sz w:val="20"/>
          <w:szCs w:val="20"/>
        </w:rPr>
        <w:t>.</w:t>
      </w:r>
      <w:r w:rsidR="00F51FBC" w:rsidRPr="00C8251E">
        <w:rPr>
          <w:rFonts w:ascii="Lato" w:hAnsi="Lato"/>
          <w:sz w:val="20"/>
          <w:szCs w:val="20"/>
        </w:rPr>
        <w:t xml:space="preserve"> </w:t>
      </w:r>
      <w:r w:rsidRPr="00C8251E">
        <w:rPr>
          <w:rFonts w:ascii="Lato" w:hAnsi="Lato"/>
          <w:sz w:val="20"/>
          <w:szCs w:val="20"/>
        </w:rPr>
        <w:t xml:space="preserve">Projekt przewiduje przeszkolenie </w:t>
      </w:r>
      <w:r w:rsidR="008E713C" w:rsidRPr="00C8251E">
        <w:rPr>
          <w:rFonts w:ascii="Lato" w:hAnsi="Lato"/>
          <w:sz w:val="20"/>
          <w:szCs w:val="20"/>
        </w:rPr>
        <w:t>55</w:t>
      </w:r>
      <w:r w:rsidRPr="00C8251E">
        <w:rPr>
          <w:rFonts w:ascii="Lato" w:hAnsi="Lato"/>
          <w:sz w:val="20"/>
          <w:szCs w:val="20"/>
        </w:rPr>
        <w:t xml:space="preserve"> </w:t>
      </w:r>
      <w:r w:rsidR="00822BBF">
        <w:rPr>
          <w:rFonts w:ascii="Lato" w:hAnsi="Lato"/>
          <w:sz w:val="20"/>
          <w:szCs w:val="20"/>
        </w:rPr>
        <w:t xml:space="preserve">pracowników muzeum. </w:t>
      </w:r>
      <w:r w:rsidR="00F51FBC" w:rsidRPr="00C8251E">
        <w:rPr>
          <w:rFonts w:ascii="Lato" w:hAnsi="Lato"/>
          <w:sz w:val="20"/>
          <w:szCs w:val="20"/>
        </w:rPr>
        <w:t xml:space="preserve"> </w:t>
      </w:r>
    </w:p>
    <w:p w14:paraId="2F71C6B9" w14:textId="01DFA929" w:rsidR="0055033D" w:rsidRDefault="0055033D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4E1940D0" w14:textId="77777777" w:rsidR="00BA3CB6" w:rsidRPr="00C8251E" w:rsidRDefault="00BA3CB6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7BC5EB91" w14:textId="08DA2DDD" w:rsidR="00150D7B" w:rsidRPr="00C8251E" w:rsidRDefault="00150D7B" w:rsidP="00C8251E">
      <w:pPr>
        <w:pStyle w:val="Bezodstpw"/>
        <w:numPr>
          <w:ilvl w:val="0"/>
          <w:numId w:val="19"/>
        </w:numPr>
        <w:jc w:val="both"/>
        <w:rPr>
          <w:rFonts w:ascii="Lato" w:hAnsi="Lato" w:cstheme="minorHAnsi"/>
          <w:b/>
          <w:color w:val="000000"/>
          <w:sz w:val="20"/>
          <w:szCs w:val="20"/>
          <w:shd w:val="clear" w:color="auto" w:fill="FFFFFF"/>
        </w:rPr>
      </w:pPr>
      <w:r w:rsidRPr="00C8251E">
        <w:rPr>
          <w:rFonts w:ascii="Lato" w:hAnsi="Lato" w:cstheme="minorHAnsi"/>
          <w:b/>
          <w:sz w:val="20"/>
          <w:szCs w:val="20"/>
        </w:rPr>
        <w:lastRenderedPageBreak/>
        <w:t xml:space="preserve">Projekt pn. </w:t>
      </w:r>
      <w:r w:rsidRPr="00C8251E">
        <w:rPr>
          <w:rFonts w:ascii="Lato" w:hAnsi="Lato" w:cstheme="minorHAnsi"/>
          <w:b/>
          <w:color w:val="000000"/>
          <w:sz w:val="20"/>
          <w:szCs w:val="20"/>
          <w:shd w:val="clear" w:color="auto" w:fill="FFFFFF"/>
        </w:rPr>
        <w:t>Biblioteka Książąt Czartoryskich – rozbudowa i przebudowa oddziału Muzeum Narodowego w Krakowie</w:t>
      </w:r>
    </w:p>
    <w:p w14:paraId="390CB479" w14:textId="77777777" w:rsidR="00C8251E" w:rsidRDefault="00C8251E" w:rsidP="00C8251E">
      <w:pPr>
        <w:pStyle w:val="Bezodstpw"/>
        <w:ind w:firstLine="708"/>
        <w:jc w:val="both"/>
        <w:rPr>
          <w:rFonts w:ascii="Lato" w:hAnsi="Lato" w:cstheme="minorHAnsi"/>
          <w:color w:val="000000"/>
          <w:sz w:val="20"/>
          <w:szCs w:val="20"/>
          <w:shd w:val="clear" w:color="auto" w:fill="FFFFFF"/>
        </w:rPr>
      </w:pPr>
    </w:p>
    <w:p w14:paraId="6BE851A4" w14:textId="37746292" w:rsidR="006502F9" w:rsidRPr="00C8251E" w:rsidRDefault="00150D7B" w:rsidP="00C8251E">
      <w:pPr>
        <w:pStyle w:val="Bezodstpw"/>
        <w:ind w:firstLine="708"/>
        <w:rPr>
          <w:rFonts w:ascii="Lato" w:hAnsi="Lato" w:cstheme="minorHAnsi"/>
          <w:color w:val="000000"/>
          <w:sz w:val="20"/>
          <w:szCs w:val="20"/>
          <w:shd w:val="clear" w:color="auto" w:fill="FFFFFF"/>
        </w:rPr>
      </w:pPr>
      <w:r w:rsidRPr="00C8251E"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>Wnioskodawca: Muzeum Narodowe w Krakowie</w:t>
      </w:r>
    </w:p>
    <w:p w14:paraId="3D1C5A24" w14:textId="2B4407B4" w:rsidR="00150D7B" w:rsidRPr="00C8251E" w:rsidRDefault="00150D7B" w:rsidP="00C8251E">
      <w:pPr>
        <w:pStyle w:val="Bezodstpw"/>
        <w:ind w:firstLine="708"/>
        <w:jc w:val="both"/>
        <w:rPr>
          <w:rFonts w:ascii="Lato" w:hAnsi="Lato" w:cstheme="minorHAnsi"/>
          <w:color w:val="000000"/>
          <w:sz w:val="20"/>
          <w:szCs w:val="20"/>
          <w:shd w:val="clear" w:color="auto" w:fill="FFFFFF"/>
        </w:rPr>
      </w:pPr>
      <w:r w:rsidRPr="00C8251E"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 xml:space="preserve">Całkowity koszt Projektu: 56 194 788,50 zł </w:t>
      </w:r>
    </w:p>
    <w:p w14:paraId="03BAFAF6" w14:textId="77777777" w:rsidR="00150D7B" w:rsidRPr="00C8251E" w:rsidRDefault="00150D7B" w:rsidP="00C8251E">
      <w:pPr>
        <w:pStyle w:val="Bezodstpw"/>
        <w:ind w:firstLine="708"/>
        <w:jc w:val="both"/>
        <w:rPr>
          <w:rFonts w:ascii="Lato" w:hAnsi="Lato" w:cstheme="minorHAnsi"/>
          <w:color w:val="000000"/>
          <w:sz w:val="20"/>
          <w:szCs w:val="20"/>
          <w:shd w:val="clear" w:color="auto" w:fill="FFFFFF"/>
        </w:rPr>
      </w:pPr>
      <w:r w:rsidRPr="00C8251E"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>Koszty kwalifikowane: 47 244 155,54 zł</w:t>
      </w:r>
    </w:p>
    <w:p w14:paraId="373A67B7" w14:textId="77777777" w:rsidR="00150D7B" w:rsidRPr="00C8251E" w:rsidRDefault="00150D7B" w:rsidP="00C8251E">
      <w:pPr>
        <w:pStyle w:val="Bezodstpw"/>
        <w:ind w:firstLine="708"/>
        <w:jc w:val="both"/>
        <w:rPr>
          <w:rFonts w:ascii="Lato" w:hAnsi="Lato" w:cstheme="minorHAnsi"/>
          <w:b/>
          <w:color w:val="000000"/>
          <w:sz w:val="20"/>
          <w:szCs w:val="20"/>
          <w:shd w:val="clear" w:color="auto" w:fill="FFFFFF"/>
        </w:rPr>
      </w:pPr>
      <w:r w:rsidRPr="00C8251E">
        <w:rPr>
          <w:rFonts w:ascii="Lato" w:hAnsi="Lato" w:cstheme="minorHAnsi"/>
          <w:b/>
          <w:color w:val="000000"/>
          <w:sz w:val="20"/>
          <w:szCs w:val="20"/>
          <w:shd w:val="clear" w:color="auto" w:fill="FFFFFF"/>
        </w:rPr>
        <w:t>Dofinansowanie z EFRR: 37 181 150,41 zł</w:t>
      </w:r>
    </w:p>
    <w:p w14:paraId="5BA6BEE6" w14:textId="77777777" w:rsidR="00286F36" w:rsidRPr="00C8251E" w:rsidRDefault="00286F36" w:rsidP="00C8251E">
      <w:pPr>
        <w:pStyle w:val="Bezodstpw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56A9A1BC" w14:textId="44FA9158" w:rsidR="00150D7B" w:rsidRPr="00C8251E" w:rsidRDefault="00150D7B" w:rsidP="00C8251E">
      <w:pPr>
        <w:pStyle w:val="Bezodstpw"/>
        <w:ind w:firstLine="708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  <w:r w:rsidRPr="00C8251E">
        <w:rPr>
          <w:rFonts w:ascii="Lato" w:eastAsia="Times New Roman" w:hAnsi="Lato" w:cstheme="minorHAnsi"/>
          <w:sz w:val="20"/>
          <w:szCs w:val="20"/>
          <w:lang w:eastAsia="pl-PL"/>
        </w:rPr>
        <w:t xml:space="preserve">Data rozpoczęcia realizacji projektu: </w:t>
      </w:r>
      <w:r w:rsidRPr="00C8251E">
        <w:rPr>
          <w:rFonts w:ascii="Lato" w:eastAsia="Times New Roman" w:hAnsi="Lato" w:cstheme="minorHAnsi"/>
          <w:color w:val="000000"/>
          <w:sz w:val="20"/>
          <w:szCs w:val="20"/>
          <w:lang w:eastAsia="pl-PL"/>
        </w:rPr>
        <w:t>2023-03-16</w:t>
      </w:r>
    </w:p>
    <w:p w14:paraId="44AE835C" w14:textId="77777777" w:rsidR="00150D7B" w:rsidRPr="00C8251E" w:rsidRDefault="00150D7B" w:rsidP="00C8251E">
      <w:pPr>
        <w:pStyle w:val="Bezodstpw"/>
        <w:ind w:firstLine="708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  <w:r w:rsidRPr="00C8251E">
        <w:rPr>
          <w:rFonts w:ascii="Lato" w:eastAsia="Times New Roman" w:hAnsi="Lato" w:cstheme="minorHAnsi"/>
          <w:sz w:val="20"/>
          <w:szCs w:val="20"/>
          <w:lang w:eastAsia="pl-PL"/>
        </w:rPr>
        <w:t xml:space="preserve">Data zakończenia realizacji projektu: </w:t>
      </w:r>
      <w:r w:rsidRPr="00C8251E">
        <w:rPr>
          <w:rFonts w:ascii="Lato" w:eastAsia="Times New Roman" w:hAnsi="Lato" w:cstheme="minorHAnsi"/>
          <w:color w:val="000000"/>
          <w:sz w:val="20"/>
          <w:szCs w:val="20"/>
          <w:lang w:eastAsia="pl-PL"/>
        </w:rPr>
        <w:t>2028-03-31</w:t>
      </w:r>
    </w:p>
    <w:p w14:paraId="75F246FF" w14:textId="77777777" w:rsidR="00150D7B" w:rsidRPr="00C8251E" w:rsidRDefault="00150D7B" w:rsidP="00C8251E">
      <w:pPr>
        <w:pStyle w:val="Bezodstpw"/>
        <w:jc w:val="both"/>
        <w:rPr>
          <w:rFonts w:ascii="Lato" w:eastAsia="Arial" w:hAnsi="Lato" w:cstheme="minorHAnsi"/>
          <w:bCs/>
          <w:kern w:val="2"/>
          <w:sz w:val="20"/>
          <w:szCs w:val="20"/>
          <w:lang w:eastAsia="zh-CN"/>
        </w:rPr>
      </w:pPr>
    </w:p>
    <w:p w14:paraId="6CCC3BE7" w14:textId="2F6CEEA1" w:rsidR="0081084B" w:rsidRDefault="00150D7B" w:rsidP="0081084B">
      <w:pPr>
        <w:pStyle w:val="Bezodstpw"/>
        <w:ind w:firstLine="348"/>
        <w:jc w:val="both"/>
        <w:rPr>
          <w:rFonts w:ascii="Lato" w:eastAsia="Arial" w:hAnsi="Lato" w:cstheme="minorHAnsi"/>
          <w:bCs/>
          <w:kern w:val="2"/>
          <w:sz w:val="20"/>
          <w:szCs w:val="20"/>
          <w:lang w:eastAsia="zh-CN"/>
        </w:rPr>
      </w:pPr>
      <w:r w:rsidRPr="00C8251E">
        <w:rPr>
          <w:rFonts w:ascii="Lato" w:eastAsia="Arial" w:hAnsi="Lato" w:cstheme="minorHAnsi"/>
          <w:bCs/>
          <w:kern w:val="2"/>
          <w:sz w:val="20"/>
          <w:szCs w:val="20"/>
          <w:lang w:eastAsia="zh-CN"/>
        </w:rPr>
        <w:t>Opis projektu:</w:t>
      </w:r>
    </w:p>
    <w:p w14:paraId="010B54D5" w14:textId="77777777" w:rsidR="0081084B" w:rsidRDefault="0081084B" w:rsidP="0081084B">
      <w:pPr>
        <w:pStyle w:val="Bezodstpw"/>
        <w:jc w:val="both"/>
        <w:rPr>
          <w:rFonts w:ascii="Lato" w:eastAsia="Arial" w:hAnsi="Lato" w:cstheme="minorHAnsi"/>
          <w:bCs/>
          <w:kern w:val="2"/>
          <w:sz w:val="20"/>
          <w:szCs w:val="20"/>
          <w:lang w:eastAsia="zh-CN"/>
        </w:rPr>
      </w:pPr>
    </w:p>
    <w:p w14:paraId="76EC0BD9" w14:textId="68BA734B" w:rsidR="0081084B" w:rsidRPr="0081084B" w:rsidRDefault="0081084B" w:rsidP="0081084B">
      <w:pPr>
        <w:pStyle w:val="Bezodstpw"/>
        <w:ind w:left="348"/>
        <w:jc w:val="both"/>
        <w:rPr>
          <w:rFonts w:ascii="Lato" w:eastAsia="Arial" w:hAnsi="Lato" w:cstheme="minorHAnsi"/>
          <w:bCs/>
          <w:kern w:val="2"/>
          <w:sz w:val="20"/>
          <w:szCs w:val="20"/>
          <w:lang w:eastAsia="zh-CN"/>
        </w:rPr>
      </w:pPr>
      <w:r w:rsidRPr="0081084B">
        <w:rPr>
          <w:rFonts w:ascii="Lato" w:eastAsia="Arial" w:hAnsi="Lato" w:cstheme="minorHAnsi"/>
          <w:bCs/>
          <w:kern w:val="2"/>
          <w:sz w:val="20"/>
          <w:szCs w:val="20"/>
          <w:lang w:eastAsia="zh-CN"/>
        </w:rPr>
        <w:t>Zasób Biblioteki obejmuje archiwum i zbiór rękopisów Czartoryskich oraz księgozbiór wraz ze</w:t>
      </w:r>
      <w:r>
        <w:rPr>
          <w:rFonts w:ascii="Lato" w:eastAsia="Arial" w:hAnsi="Lato" w:cstheme="minorHAnsi"/>
          <w:bCs/>
          <w:kern w:val="2"/>
          <w:sz w:val="20"/>
          <w:szCs w:val="20"/>
          <w:lang w:eastAsia="zh-CN"/>
        </w:rPr>
        <w:t xml:space="preserve"> </w:t>
      </w:r>
      <w:r w:rsidRPr="0081084B">
        <w:rPr>
          <w:rFonts w:ascii="Lato" w:eastAsia="Arial" w:hAnsi="Lato" w:cstheme="minorHAnsi"/>
          <w:bCs/>
          <w:kern w:val="2"/>
          <w:sz w:val="20"/>
          <w:szCs w:val="20"/>
          <w:lang w:eastAsia="zh-CN"/>
        </w:rPr>
        <w:t>zbiorem kartografii. W 2016 roku, w wyniku zakupu, cała kolekcja książąt Czartoryskich przeszła na własność Skarbu Państwa</w:t>
      </w:r>
      <w:r w:rsidR="00822BBF">
        <w:rPr>
          <w:rFonts w:ascii="Lato" w:eastAsia="Arial" w:hAnsi="Lato" w:cstheme="minorHAnsi"/>
          <w:bCs/>
          <w:kern w:val="2"/>
          <w:sz w:val="20"/>
          <w:szCs w:val="20"/>
          <w:lang w:eastAsia="zh-CN"/>
        </w:rPr>
        <w:t>. N</w:t>
      </w:r>
      <w:r w:rsidRPr="0081084B">
        <w:rPr>
          <w:rFonts w:ascii="Lato" w:eastAsia="Arial" w:hAnsi="Lato" w:cstheme="minorHAnsi"/>
          <w:bCs/>
          <w:kern w:val="2"/>
          <w:sz w:val="20"/>
          <w:szCs w:val="20"/>
          <w:lang w:eastAsia="zh-CN"/>
        </w:rPr>
        <w:t>astępnie została przekazana Muzeum Narodowemu w Krakowie „w celu zabezpieczenia, wieczystego oraz niepodzielnego zachowania oraz dalszego publicznego udostępniania”. Budynek biblioteki, w którym są unikatowe zbiory</w:t>
      </w:r>
      <w:r w:rsidR="00822BBF">
        <w:rPr>
          <w:rFonts w:ascii="Lato" w:eastAsia="Arial" w:hAnsi="Lato" w:cstheme="minorHAnsi"/>
          <w:bCs/>
          <w:kern w:val="2"/>
          <w:sz w:val="20"/>
          <w:szCs w:val="20"/>
          <w:lang w:eastAsia="zh-CN"/>
        </w:rPr>
        <w:t>,</w:t>
      </w:r>
      <w:r w:rsidRPr="0081084B">
        <w:rPr>
          <w:rFonts w:ascii="Lato" w:eastAsia="Arial" w:hAnsi="Lato" w:cstheme="minorHAnsi"/>
          <w:bCs/>
          <w:kern w:val="2"/>
          <w:sz w:val="20"/>
          <w:szCs w:val="20"/>
          <w:lang w:eastAsia="zh-CN"/>
        </w:rPr>
        <w:t xml:space="preserve"> znajduje się w bardzo złym stanie technicznym i wymaga kapitalnego remontu. Infrastruktura techniczna jest przestarzała,  instalacje są w złym stanie technicznym i nie spełniają standardów ani norm techniczno-użytkowych</w:t>
      </w:r>
    </w:p>
    <w:p w14:paraId="7577F4F4" w14:textId="77777777" w:rsidR="0081084B" w:rsidRDefault="0081084B" w:rsidP="0081084B">
      <w:pPr>
        <w:pStyle w:val="Bezodstpw"/>
        <w:ind w:left="348"/>
        <w:jc w:val="both"/>
        <w:rPr>
          <w:rFonts w:ascii="Lato" w:eastAsia="Arial" w:hAnsi="Lato" w:cstheme="minorHAnsi"/>
          <w:bCs/>
          <w:kern w:val="2"/>
          <w:sz w:val="20"/>
          <w:szCs w:val="20"/>
          <w:lang w:eastAsia="zh-CN"/>
        </w:rPr>
      </w:pPr>
    </w:p>
    <w:p w14:paraId="588F7067" w14:textId="2F8DC601" w:rsidR="0081084B" w:rsidRPr="0081084B" w:rsidRDefault="0081084B" w:rsidP="0081084B">
      <w:pPr>
        <w:pStyle w:val="Bezodstpw"/>
        <w:ind w:left="348"/>
        <w:jc w:val="both"/>
        <w:rPr>
          <w:rFonts w:ascii="Lato" w:eastAsia="Arial" w:hAnsi="Lato" w:cstheme="minorHAnsi"/>
          <w:bCs/>
          <w:kern w:val="2"/>
          <w:sz w:val="20"/>
          <w:szCs w:val="20"/>
          <w:lang w:eastAsia="zh-CN"/>
        </w:rPr>
      </w:pPr>
      <w:r w:rsidRPr="0081084B">
        <w:rPr>
          <w:rFonts w:ascii="Lato" w:eastAsia="Arial" w:hAnsi="Lato" w:cstheme="minorHAnsi"/>
          <w:bCs/>
          <w:kern w:val="2"/>
          <w:sz w:val="20"/>
          <w:szCs w:val="20"/>
          <w:lang w:eastAsia="zh-CN"/>
        </w:rPr>
        <w:t>W ramach projektu planowany jest  generalny remont. Oprócz remontu wykonana zostanie konserwacja zbiorów – działania o charakterze prewencyjnym i interwencyjnym. Obecny stan zachowania zgromadzonego księgozbioru wymaga podjęcia działań konserwatorskich dla ich zachowania i zabezpieczenia przed dalszą degradacją. Oceniono, że stan zachowania całego księgozbioru obejmującego 151 215 pozycji w inwentarzu wymaga przeprowadzenia konserwacji zabezpieczającej. W  ramach projektu przeprowadzona będzie również digitalizacj</w:t>
      </w:r>
      <w:r w:rsidR="00822BBF">
        <w:rPr>
          <w:rFonts w:ascii="Lato" w:eastAsia="Arial" w:hAnsi="Lato" w:cstheme="minorHAnsi"/>
          <w:bCs/>
          <w:kern w:val="2"/>
          <w:sz w:val="20"/>
          <w:szCs w:val="20"/>
          <w:lang w:eastAsia="zh-CN"/>
        </w:rPr>
        <w:t>a</w:t>
      </w:r>
      <w:r w:rsidRPr="0081084B">
        <w:rPr>
          <w:rFonts w:ascii="Lato" w:eastAsia="Arial" w:hAnsi="Lato" w:cstheme="minorHAnsi"/>
          <w:bCs/>
          <w:kern w:val="2"/>
          <w:sz w:val="20"/>
          <w:szCs w:val="20"/>
          <w:lang w:eastAsia="zh-CN"/>
        </w:rPr>
        <w:t xml:space="preserve"> księgozbioru, która   zapewni ochronę księgozbioru i zwiększy możliwości udostępnienia odbiorcom. Zaplanowano również zakup specjalistycznego sprzętu i wyposażenia do działań prewencyjnych i konserwatorskich.</w:t>
      </w:r>
    </w:p>
    <w:p w14:paraId="11D800E7" w14:textId="77777777" w:rsidR="0081084B" w:rsidRPr="0081084B" w:rsidRDefault="0081084B" w:rsidP="0081084B">
      <w:pPr>
        <w:pStyle w:val="Bezodstpw"/>
        <w:jc w:val="both"/>
        <w:rPr>
          <w:rFonts w:ascii="Lato" w:eastAsia="Arial" w:hAnsi="Lato" w:cstheme="minorHAnsi"/>
          <w:bCs/>
          <w:kern w:val="2"/>
          <w:sz w:val="20"/>
          <w:szCs w:val="20"/>
          <w:lang w:eastAsia="zh-CN"/>
        </w:rPr>
      </w:pPr>
    </w:p>
    <w:p w14:paraId="26A75D76" w14:textId="77777777" w:rsidR="0081084B" w:rsidRPr="0081084B" w:rsidRDefault="0081084B" w:rsidP="0081084B">
      <w:pPr>
        <w:pStyle w:val="Bezodstpw"/>
        <w:ind w:left="348"/>
        <w:jc w:val="both"/>
        <w:rPr>
          <w:rFonts w:ascii="Lato" w:eastAsia="Arial" w:hAnsi="Lato" w:cstheme="minorHAnsi"/>
          <w:bCs/>
          <w:kern w:val="2"/>
          <w:sz w:val="20"/>
          <w:szCs w:val="20"/>
          <w:lang w:eastAsia="zh-CN"/>
        </w:rPr>
      </w:pPr>
      <w:r w:rsidRPr="0081084B">
        <w:rPr>
          <w:rFonts w:ascii="Lato" w:eastAsia="Arial" w:hAnsi="Lato" w:cstheme="minorHAnsi"/>
          <w:bCs/>
          <w:kern w:val="2"/>
          <w:sz w:val="20"/>
          <w:szCs w:val="20"/>
          <w:lang w:eastAsia="zh-CN"/>
        </w:rPr>
        <w:t>Po realizacji projektu powstanie nowoczesna biblioteka i zostaną zabezpieczone zbiory, które wymagają konserwacji. Digitalizacja umożliwi szerokie ich upowszechnianie. Zakup wyposażenie muzealnego umożliwi prowadzenie działalności kulturalnej.</w:t>
      </w:r>
    </w:p>
    <w:p w14:paraId="7DB92C8A" w14:textId="77777777" w:rsidR="0081084B" w:rsidRPr="0081084B" w:rsidRDefault="0081084B" w:rsidP="0081084B">
      <w:pPr>
        <w:pStyle w:val="Bezodstpw"/>
        <w:jc w:val="both"/>
        <w:rPr>
          <w:rFonts w:ascii="Lato" w:eastAsia="Arial" w:hAnsi="Lato" w:cstheme="minorHAnsi"/>
          <w:bCs/>
          <w:kern w:val="2"/>
          <w:sz w:val="20"/>
          <w:szCs w:val="20"/>
          <w:lang w:eastAsia="zh-CN"/>
        </w:rPr>
      </w:pPr>
    </w:p>
    <w:p w14:paraId="43EE9E92" w14:textId="77777777" w:rsidR="0081084B" w:rsidRPr="0081084B" w:rsidRDefault="0081084B" w:rsidP="0081084B">
      <w:pPr>
        <w:pStyle w:val="Bezodstpw"/>
        <w:ind w:left="348"/>
        <w:jc w:val="both"/>
        <w:rPr>
          <w:rFonts w:ascii="Lato" w:eastAsia="Arial" w:hAnsi="Lato" w:cstheme="minorHAnsi"/>
          <w:bCs/>
          <w:kern w:val="2"/>
          <w:sz w:val="20"/>
          <w:szCs w:val="20"/>
          <w:lang w:eastAsia="zh-CN"/>
        </w:rPr>
      </w:pPr>
      <w:r w:rsidRPr="0081084B">
        <w:rPr>
          <w:rFonts w:ascii="Lato" w:eastAsia="Arial" w:hAnsi="Lato" w:cstheme="minorHAnsi"/>
          <w:bCs/>
          <w:kern w:val="2"/>
          <w:sz w:val="20"/>
          <w:szCs w:val="20"/>
          <w:lang w:eastAsia="zh-CN"/>
        </w:rPr>
        <w:t>Oczekiwany wzrost liczby odwiedzających do wynosi 3.495 osób. W ramach projektu przeszkolonych zostanie  258 osób zatrudnianych u wnioskodawcy na podstawie umowy o pracę.</w:t>
      </w:r>
    </w:p>
    <w:p w14:paraId="21101776" w14:textId="77777777" w:rsidR="00283672" w:rsidRDefault="00283672" w:rsidP="00C8251E">
      <w:pPr>
        <w:pStyle w:val="Bezodstpw"/>
        <w:jc w:val="both"/>
        <w:rPr>
          <w:rFonts w:ascii="Lato" w:hAnsi="Lato" w:cstheme="minorHAnsi"/>
          <w:color w:val="000000"/>
          <w:sz w:val="20"/>
          <w:szCs w:val="20"/>
          <w:shd w:val="clear" w:color="auto" w:fill="FFFFFF"/>
        </w:rPr>
      </w:pPr>
    </w:p>
    <w:p w14:paraId="27260DD4" w14:textId="77777777" w:rsidR="00283672" w:rsidRDefault="00283672" w:rsidP="00283672">
      <w:pPr>
        <w:pStyle w:val="Bezodstpw"/>
        <w:ind w:left="708"/>
        <w:jc w:val="both"/>
        <w:rPr>
          <w:rFonts w:ascii="Lato" w:hAnsi="Lato" w:cstheme="minorHAnsi"/>
          <w:color w:val="000000"/>
          <w:sz w:val="20"/>
          <w:szCs w:val="20"/>
          <w:shd w:val="clear" w:color="auto" w:fill="FFFFFF"/>
        </w:rPr>
      </w:pPr>
    </w:p>
    <w:p w14:paraId="2A814B1E" w14:textId="77777777" w:rsidR="0081084B" w:rsidRPr="00C8251E" w:rsidRDefault="0081084B" w:rsidP="00C8251E">
      <w:pPr>
        <w:pStyle w:val="Bezodstpw"/>
        <w:jc w:val="both"/>
        <w:rPr>
          <w:rFonts w:ascii="Lato" w:hAnsi="Lato" w:cstheme="minorHAnsi"/>
          <w:color w:val="000000"/>
          <w:sz w:val="20"/>
          <w:szCs w:val="20"/>
          <w:shd w:val="clear" w:color="auto" w:fill="FFFFFF"/>
        </w:rPr>
      </w:pPr>
    </w:p>
    <w:p w14:paraId="7246F191" w14:textId="3D4033FE" w:rsidR="00A4314E" w:rsidRPr="00C8251E" w:rsidRDefault="00A4314E" w:rsidP="00C8251E">
      <w:pPr>
        <w:pStyle w:val="Bezodstpw"/>
        <w:numPr>
          <w:ilvl w:val="0"/>
          <w:numId w:val="19"/>
        </w:numPr>
        <w:jc w:val="both"/>
        <w:rPr>
          <w:rFonts w:ascii="Lato" w:hAnsi="Lato" w:cstheme="minorHAnsi"/>
          <w:b/>
          <w:color w:val="000000"/>
          <w:sz w:val="20"/>
          <w:szCs w:val="20"/>
          <w:shd w:val="clear" w:color="auto" w:fill="FFFFFF"/>
        </w:rPr>
      </w:pPr>
      <w:r w:rsidRPr="00C8251E">
        <w:rPr>
          <w:rFonts w:ascii="Lato" w:hAnsi="Lato" w:cstheme="minorHAnsi"/>
          <w:b/>
          <w:sz w:val="20"/>
          <w:szCs w:val="20"/>
        </w:rPr>
        <w:t xml:space="preserve">Projekt pn. </w:t>
      </w:r>
      <w:r w:rsidRPr="00C8251E">
        <w:rPr>
          <w:rFonts w:ascii="Lato" w:hAnsi="Lato" w:cstheme="minorHAnsi"/>
          <w:b/>
          <w:color w:val="000000"/>
          <w:sz w:val="20"/>
          <w:szCs w:val="20"/>
          <w:shd w:val="clear" w:color="auto" w:fill="FFFFFF"/>
        </w:rPr>
        <w:t>Poszerzenie oferty kulturalno-edukacyjnej Narodowego Centrum Kultury Filmowej - etap Mechaniczne Oko</w:t>
      </w:r>
    </w:p>
    <w:p w14:paraId="1FAE9330" w14:textId="77777777" w:rsidR="00A4314E" w:rsidRPr="00C8251E" w:rsidRDefault="00A4314E" w:rsidP="00C8251E">
      <w:pPr>
        <w:pStyle w:val="Bezodstpw"/>
        <w:jc w:val="both"/>
        <w:rPr>
          <w:rFonts w:ascii="Lato" w:hAnsi="Lato" w:cstheme="minorHAnsi"/>
          <w:color w:val="000000"/>
          <w:sz w:val="20"/>
          <w:szCs w:val="20"/>
          <w:shd w:val="clear" w:color="auto" w:fill="FFFFFF"/>
        </w:rPr>
      </w:pPr>
    </w:p>
    <w:p w14:paraId="35A5D753" w14:textId="06F64200" w:rsidR="00297811" w:rsidRPr="00C8251E" w:rsidRDefault="00A4314E" w:rsidP="00C8251E">
      <w:pPr>
        <w:pStyle w:val="Bezodstpw"/>
        <w:ind w:firstLine="708"/>
        <w:jc w:val="both"/>
        <w:rPr>
          <w:rFonts w:ascii="Lato" w:hAnsi="Lato" w:cstheme="minorHAnsi"/>
          <w:sz w:val="20"/>
          <w:szCs w:val="20"/>
        </w:rPr>
      </w:pPr>
      <w:r w:rsidRPr="00C8251E">
        <w:rPr>
          <w:rFonts w:ascii="Lato" w:hAnsi="Lato" w:cstheme="minorHAnsi"/>
          <w:sz w:val="20"/>
          <w:szCs w:val="20"/>
        </w:rPr>
        <w:t>Wnioskodawca:  "EC1 Łódź - Miasto Kultury" w Łodzi</w:t>
      </w:r>
    </w:p>
    <w:p w14:paraId="26AE2EC7" w14:textId="48762375" w:rsidR="00A4314E" w:rsidRPr="00C8251E" w:rsidRDefault="00A4314E" w:rsidP="00C8251E">
      <w:pPr>
        <w:pStyle w:val="Bezodstpw"/>
        <w:ind w:firstLine="708"/>
        <w:jc w:val="both"/>
        <w:rPr>
          <w:rFonts w:ascii="Lato" w:hAnsi="Lato" w:cstheme="minorHAnsi"/>
          <w:sz w:val="20"/>
          <w:szCs w:val="20"/>
        </w:rPr>
      </w:pPr>
      <w:r w:rsidRPr="00C8251E">
        <w:rPr>
          <w:rFonts w:ascii="Lato" w:hAnsi="Lato" w:cstheme="minorHAnsi"/>
          <w:sz w:val="20"/>
          <w:szCs w:val="20"/>
        </w:rPr>
        <w:t xml:space="preserve">Całkowity koszt Projektu: </w:t>
      </w:r>
      <w:r w:rsidR="00282B70" w:rsidRPr="00C8251E"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>4</w:t>
      </w:r>
      <w:r w:rsidR="0081084B"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>6</w:t>
      </w:r>
      <w:r w:rsidR="00282B70" w:rsidRPr="00C8251E"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 xml:space="preserve"> 095 904,15 </w:t>
      </w:r>
      <w:r w:rsidRPr="00C8251E">
        <w:rPr>
          <w:rFonts w:ascii="Lato" w:hAnsi="Lato" w:cstheme="minorHAnsi"/>
          <w:sz w:val="20"/>
          <w:szCs w:val="20"/>
        </w:rPr>
        <w:t>zł</w:t>
      </w:r>
    </w:p>
    <w:p w14:paraId="03455FBD" w14:textId="12072787" w:rsidR="00A4314E" w:rsidRPr="00C8251E" w:rsidRDefault="00A4314E" w:rsidP="00C8251E">
      <w:pPr>
        <w:pStyle w:val="Bezodstpw"/>
        <w:ind w:firstLine="708"/>
        <w:jc w:val="both"/>
        <w:rPr>
          <w:rFonts w:ascii="Lato" w:hAnsi="Lato" w:cstheme="minorHAnsi"/>
          <w:sz w:val="20"/>
          <w:szCs w:val="20"/>
        </w:rPr>
      </w:pPr>
      <w:r w:rsidRPr="00C8251E">
        <w:rPr>
          <w:rFonts w:ascii="Lato" w:hAnsi="Lato" w:cstheme="minorHAnsi"/>
          <w:sz w:val="20"/>
          <w:szCs w:val="20"/>
        </w:rPr>
        <w:t xml:space="preserve">Koszt kwalifikowalny: </w:t>
      </w:r>
      <w:r w:rsidR="00282B70" w:rsidRPr="00C8251E"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 xml:space="preserve">36 907 669,73 </w:t>
      </w:r>
      <w:r w:rsidRPr="00C8251E"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>zł</w:t>
      </w:r>
    </w:p>
    <w:p w14:paraId="1776882A" w14:textId="2B863A61" w:rsidR="00A4314E" w:rsidRPr="00C8251E" w:rsidRDefault="005F178A" w:rsidP="00C8251E">
      <w:pPr>
        <w:pStyle w:val="Bezodstpw"/>
        <w:ind w:firstLine="708"/>
        <w:jc w:val="both"/>
        <w:rPr>
          <w:rFonts w:ascii="Lato" w:hAnsi="Lato" w:cstheme="minorHAnsi"/>
          <w:b/>
          <w:sz w:val="20"/>
          <w:szCs w:val="20"/>
        </w:rPr>
      </w:pPr>
      <w:r w:rsidRPr="00C8251E">
        <w:rPr>
          <w:rFonts w:ascii="Lato" w:hAnsi="Lato" w:cstheme="minorHAnsi"/>
          <w:b/>
          <w:sz w:val="20"/>
          <w:szCs w:val="20"/>
        </w:rPr>
        <w:t xml:space="preserve">Dofinansowanie z </w:t>
      </w:r>
      <w:r w:rsidR="00A4314E" w:rsidRPr="00C8251E">
        <w:rPr>
          <w:rFonts w:ascii="Lato" w:hAnsi="Lato" w:cstheme="minorHAnsi"/>
          <w:b/>
          <w:sz w:val="20"/>
          <w:szCs w:val="20"/>
        </w:rPr>
        <w:t xml:space="preserve">EFRR: </w:t>
      </w:r>
      <w:r w:rsidR="00282B70" w:rsidRPr="00C8251E">
        <w:rPr>
          <w:rFonts w:ascii="Lato" w:hAnsi="Lato" w:cstheme="minorHAnsi"/>
          <w:b/>
          <w:color w:val="000000"/>
          <w:sz w:val="20"/>
          <w:szCs w:val="20"/>
          <w:shd w:val="clear" w:color="auto" w:fill="FFFFFF"/>
        </w:rPr>
        <w:t xml:space="preserve">29 419 103,54 </w:t>
      </w:r>
      <w:r w:rsidR="00A4314E" w:rsidRPr="00C8251E">
        <w:rPr>
          <w:rFonts w:ascii="Lato" w:hAnsi="Lato" w:cstheme="minorHAnsi"/>
          <w:b/>
          <w:color w:val="000000"/>
          <w:sz w:val="20"/>
          <w:szCs w:val="20"/>
          <w:shd w:val="clear" w:color="auto" w:fill="FFFFFF"/>
        </w:rPr>
        <w:t>zł</w:t>
      </w:r>
    </w:p>
    <w:p w14:paraId="4E044684" w14:textId="77777777" w:rsidR="00DA6B1E" w:rsidRPr="00C8251E" w:rsidRDefault="00DA6B1E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3F3B92FD" w14:textId="38206660" w:rsidR="00286F36" w:rsidRPr="00C8251E" w:rsidRDefault="00286F36" w:rsidP="00C8251E">
      <w:pPr>
        <w:pStyle w:val="Bezodstpw"/>
        <w:ind w:firstLine="708"/>
        <w:jc w:val="both"/>
        <w:rPr>
          <w:rFonts w:ascii="Lato" w:hAnsi="Lato" w:cstheme="minorHAnsi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Data rozpoczęcia realizacji projektu</w:t>
      </w:r>
      <w:r w:rsidRPr="00C8251E">
        <w:rPr>
          <w:rFonts w:ascii="Lato" w:hAnsi="Lato" w:cstheme="minorHAnsi"/>
          <w:sz w:val="20"/>
          <w:szCs w:val="20"/>
        </w:rPr>
        <w:t xml:space="preserve">: </w:t>
      </w:r>
      <w:r w:rsidR="00A4314E" w:rsidRPr="00C8251E">
        <w:rPr>
          <w:rFonts w:ascii="Lato" w:hAnsi="Lato" w:cstheme="minorHAnsi"/>
          <w:sz w:val="20"/>
          <w:szCs w:val="20"/>
        </w:rPr>
        <w:t>2024</w:t>
      </w:r>
      <w:r w:rsidRPr="00C8251E">
        <w:rPr>
          <w:rFonts w:ascii="Lato" w:hAnsi="Lato" w:cstheme="minorHAnsi"/>
          <w:sz w:val="20"/>
          <w:szCs w:val="20"/>
        </w:rPr>
        <w:t>-06-01</w:t>
      </w:r>
    </w:p>
    <w:p w14:paraId="39527712" w14:textId="614F82B7" w:rsidR="00A4314E" w:rsidRPr="00C8251E" w:rsidRDefault="00286F36" w:rsidP="00C8251E">
      <w:pPr>
        <w:pStyle w:val="Bezodstpw"/>
        <w:ind w:firstLine="708"/>
        <w:jc w:val="both"/>
        <w:rPr>
          <w:rFonts w:ascii="Lato" w:hAnsi="Lato" w:cstheme="minorHAnsi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Data zakończenia realizacji projektu</w:t>
      </w:r>
      <w:r w:rsidRPr="00C8251E">
        <w:rPr>
          <w:rFonts w:ascii="Lato" w:hAnsi="Lato" w:cstheme="minorHAnsi"/>
          <w:sz w:val="20"/>
          <w:szCs w:val="20"/>
        </w:rPr>
        <w:t xml:space="preserve">: </w:t>
      </w:r>
      <w:r w:rsidR="00A4314E" w:rsidRPr="00C8251E">
        <w:rPr>
          <w:rFonts w:ascii="Lato" w:hAnsi="Lato" w:cstheme="minorHAnsi"/>
          <w:sz w:val="20"/>
          <w:szCs w:val="20"/>
        </w:rPr>
        <w:t>2027</w:t>
      </w:r>
      <w:r w:rsidRPr="00C8251E">
        <w:rPr>
          <w:rFonts w:ascii="Lato" w:hAnsi="Lato" w:cstheme="minorHAnsi"/>
          <w:sz w:val="20"/>
          <w:szCs w:val="20"/>
        </w:rPr>
        <w:t>-12-31</w:t>
      </w:r>
    </w:p>
    <w:p w14:paraId="1F7B1F5A" w14:textId="77777777" w:rsidR="00A4314E" w:rsidRPr="00C8251E" w:rsidRDefault="00A4314E" w:rsidP="00C8251E">
      <w:pPr>
        <w:pStyle w:val="Bezodstpw"/>
        <w:jc w:val="both"/>
        <w:rPr>
          <w:rFonts w:ascii="Lato" w:hAnsi="Lato" w:cstheme="minorHAnsi"/>
          <w:sz w:val="20"/>
          <w:szCs w:val="20"/>
        </w:rPr>
      </w:pPr>
    </w:p>
    <w:p w14:paraId="78A05726" w14:textId="18A2253C" w:rsidR="00A4314E" w:rsidRPr="00C8251E" w:rsidRDefault="00A4314E" w:rsidP="00C8251E">
      <w:pPr>
        <w:pStyle w:val="Bezodstpw"/>
        <w:ind w:firstLine="348"/>
        <w:jc w:val="both"/>
        <w:rPr>
          <w:rFonts w:ascii="Lato" w:hAnsi="Lato" w:cstheme="minorHAnsi"/>
          <w:sz w:val="20"/>
          <w:szCs w:val="20"/>
        </w:rPr>
      </w:pPr>
      <w:r w:rsidRPr="00C8251E">
        <w:rPr>
          <w:rFonts w:ascii="Lato" w:hAnsi="Lato" w:cstheme="minorHAnsi"/>
          <w:sz w:val="20"/>
          <w:szCs w:val="20"/>
        </w:rPr>
        <w:t xml:space="preserve">Opis projektu: </w:t>
      </w:r>
    </w:p>
    <w:p w14:paraId="4C309BD1" w14:textId="77777777" w:rsidR="0081084B" w:rsidRDefault="0081084B" w:rsidP="00C8251E">
      <w:pPr>
        <w:pStyle w:val="Bezodstpw"/>
        <w:ind w:left="348"/>
        <w:jc w:val="both"/>
        <w:rPr>
          <w:rFonts w:ascii="Lato" w:hAnsi="Lato" w:cstheme="minorHAnsi"/>
          <w:color w:val="000000"/>
          <w:sz w:val="20"/>
          <w:szCs w:val="20"/>
          <w:shd w:val="clear" w:color="auto" w:fill="FFFFFF"/>
        </w:rPr>
      </w:pPr>
    </w:p>
    <w:p w14:paraId="60E163CD" w14:textId="77777777" w:rsidR="00822BBF" w:rsidRDefault="00822BBF" w:rsidP="00C8251E">
      <w:pPr>
        <w:pStyle w:val="Bezodstpw"/>
        <w:ind w:left="348"/>
        <w:jc w:val="both"/>
        <w:rPr>
          <w:rFonts w:ascii="Lato" w:hAnsi="Lato" w:cstheme="minorHAnsi"/>
          <w:color w:val="000000"/>
          <w:sz w:val="20"/>
          <w:szCs w:val="20"/>
          <w:shd w:val="clear" w:color="auto" w:fill="FFFFFF"/>
        </w:rPr>
      </w:pPr>
      <w:r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>Projekt</w:t>
      </w:r>
      <w:r w:rsidR="00A4314E" w:rsidRPr="00C8251E"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 xml:space="preserve"> obejmuje realizację wystawy stałej „Mechaniczne oko” w przestrzeni Narodowego Centrum Kultury Filmowej w Łodzi, znajdującym się w kompleksie „EC1 Łódź – Miasto Kultury” w Łodzi. </w:t>
      </w:r>
    </w:p>
    <w:p w14:paraId="474A40DA" w14:textId="77777777" w:rsidR="00822BBF" w:rsidRDefault="00822BBF" w:rsidP="00C8251E">
      <w:pPr>
        <w:pStyle w:val="Bezodstpw"/>
        <w:ind w:left="348"/>
        <w:jc w:val="both"/>
        <w:rPr>
          <w:rFonts w:ascii="Lato" w:hAnsi="Lato" w:cstheme="minorHAnsi"/>
          <w:color w:val="000000"/>
          <w:sz w:val="20"/>
          <w:szCs w:val="20"/>
          <w:shd w:val="clear" w:color="auto" w:fill="FFFFFF"/>
        </w:rPr>
      </w:pPr>
    </w:p>
    <w:p w14:paraId="48A227C4" w14:textId="77777777" w:rsidR="00822BBF" w:rsidRDefault="00A4314E" w:rsidP="00C8251E">
      <w:pPr>
        <w:pStyle w:val="Bezodstpw"/>
        <w:ind w:left="348"/>
        <w:jc w:val="both"/>
        <w:rPr>
          <w:rFonts w:ascii="Lato" w:hAnsi="Lato" w:cstheme="minorHAnsi"/>
          <w:color w:val="000000"/>
          <w:sz w:val="20"/>
          <w:szCs w:val="20"/>
          <w:shd w:val="clear" w:color="auto" w:fill="FFFFFF"/>
        </w:rPr>
      </w:pPr>
      <w:r w:rsidRPr="00C8251E"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 xml:space="preserve">Wystawa zostanie zlokalizowana na poziomie -1 budynku S2 w przestrzeni o wielkości 1 306,60 metrów kwadratowych. W skład projektu wejdzie wyposażenie wystawy i dostosowanie do realizacji projektów ekspozycyjnych i edukacyjnych przyległych do niej przestrzeni: </w:t>
      </w:r>
    </w:p>
    <w:p w14:paraId="51E1BFBE" w14:textId="77777777" w:rsidR="00822BBF" w:rsidRDefault="00822BBF" w:rsidP="00C8251E">
      <w:pPr>
        <w:pStyle w:val="Bezodstpw"/>
        <w:ind w:left="348"/>
        <w:jc w:val="both"/>
        <w:rPr>
          <w:rFonts w:ascii="Lato" w:hAnsi="Lato" w:cstheme="minorHAnsi"/>
          <w:color w:val="000000"/>
          <w:sz w:val="20"/>
          <w:szCs w:val="20"/>
          <w:shd w:val="clear" w:color="auto" w:fill="FFFFFF"/>
        </w:rPr>
      </w:pPr>
      <w:r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 xml:space="preserve">- </w:t>
      </w:r>
      <w:r w:rsidR="00A4314E" w:rsidRPr="00C8251E"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 xml:space="preserve">magazynu podręcznego wystawy, </w:t>
      </w:r>
    </w:p>
    <w:p w14:paraId="0B9D7C3D" w14:textId="77777777" w:rsidR="00822BBF" w:rsidRDefault="00822BBF" w:rsidP="00C8251E">
      <w:pPr>
        <w:pStyle w:val="Bezodstpw"/>
        <w:ind w:left="348"/>
        <w:jc w:val="both"/>
        <w:rPr>
          <w:rFonts w:ascii="Lato" w:hAnsi="Lato" w:cstheme="minorHAnsi"/>
          <w:color w:val="000000"/>
          <w:sz w:val="20"/>
          <w:szCs w:val="20"/>
          <w:shd w:val="clear" w:color="auto" w:fill="FFFFFF"/>
        </w:rPr>
      </w:pPr>
      <w:r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 xml:space="preserve">- </w:t>
      </w:r>
      <w:r w:rsidR="00A4314E" w:rsidRPr="00C8251E"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 xml:space="preserve">ciągów komunikacyjnych i technologicznych, </w:t>
      </w:r>
    </w:p>
    <w:p w14:paraId="1F486561" w14:textId="77777777" w:rsidR="00822BBF" w:rsidRDefault="00822BBF" w:rsidP="00C8251E">
      <w:pPr>
        <w:pStyle w:val="Bezodstpw"/>
        <w:ind w:left="348"/>
        <w:jc w:val="both"/>
        <w:rPr>
          <w:rFonts w:ascii="Lato" w:hAnsi="Lato" w:cstheme="minorHAnsi"/>
          <w:color w:val="000000"/>
          <w:sz w:val="20"/>
          <w:szCs w:val="20"/>
          <w:shd w:val="clear" w:color="auto" w:fill="FFFFFF"/>
        </w:rPr>
      </w:pPr>
      <w:r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 w:rsidR="00A4314E" w:rsidRPr="00C8251E"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>foyer</w:t>
      </w:r>
      <w:proofErr w:type="spellEnd"/>
      <w:r w:rsidR="00A4314E" w:rsidRPr="00C8251E"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 xml:space="preserve"> z antresolą, </w:t>
      </w:r>
    </w:p>
    <w:p w14:paraId="7151CCEE" w14:textId="77777777" w:rsidR="00822BBF" w:rsidRDefault="00822BBF" w:rsidP="00C8251E">
      <w:pPr>
        <w:pStyle w:val="Bezodstpw"/>
        <w:ind w:left="348"/>
        <w:jc w:val="both"/>
        <w:rPr>
          <w:rFonts w:ascii="Lato" w:hAnsi="Lato" w:cstheme="minorHAnsi"/>
          <w:color w:val="000000"/>
          <w:sz w:val="20"/>
          <w:szCs w:val="20"/>
          <w:shd w:val="clear" w:color="auto" w:fill="FFFFFF"/>
        </w:rPr>
      </w:pPr>
      <w:r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 xml:space="preserve">- </w:t>
      </w:r>
      <w:r w:rsidR="00A4314E" w:rsidRPr="00C8251E"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 xml:space="preserve">zaplecza sali ekspozycyjnej, </w:t>
      </w:r>
    </w:p>
    <w:p w14:paraId="0206EA2B" w14:textId="77777777" w:rsidR="00822BBF" w:rsidRDefault="00822BBF" w:rsidP="00C8251E">
      <w:pPr>
        <w:pStyle w:val="Bezodstpw"/>
        <w:ind w:left="348"/>
        <w:jc w:val="both"/>
        <w:rPr>
          <w:rFonts w:ascii="Lato" w:hAnsi="Lato" w:cstheme="minorHAnsi"/>
          <w:color w:val="000000"/>
          <w:sz w:val="20"/>
          <w:szCs w:val="20"/>
          <w:shd w:val="clear" w:color="auto" w:fill="FFFFFF"/>
        </w:rPr>
      </w:pPr>
      <w:r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 xml:space="preserve">- </w:t>
      </w:r>
      <w:r w:rsidR="00A4314E" w:rsidRPr="00C8251E"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 xml:space="preserve">pomieszczeń socjalno-biurowych dla obsługi wystawy, </w:t>
      </w:r>
    </w:p>
    <w:p w14:paraId="068BD2E0" w14:textId="77777777" w:rsidR="00822BBF" w:rsidRDefault="00822BBF" w:rsidP="00C8251E">
      <w:pPr>
        <w:pStyle w:val="Bezodstpw"/>
        <w:ind w:left="348"/>
        <w:jc w:val="both"/>
        <w:rPr>
          <w:rFonts w:ascii="Lato" w:hAnsi="Lato" w:cstheme="minorHAnsi"/>
          <w:color w:val="000000"/>
          <w:sz w:val="20"/>
          <w:szCs w:val="20"/>
          <w:shd w:val="clear" w:color="auto" w:fill="FFFFFF"/>
        </w:rPr>
      </w:pPr>
      <w:r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 w:rsidR="00A4314E" w:rsidRPr="00C8251E"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>sal</w:t>
      </w:r>
      <w:proofErr w:type="spellEnd"/>
      <w:r w:rsidR="00A4314E" w:rsidRPr="00C8251E"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 xml:space="preserve"> przeznaczonych do prowadzenia wydarzeń w formule online oraz warsztatów. </w:t>
      </w:r>
    </w:p>
    <w:p w14:paraId="628A6E06" w14:textId="77777777" w:rsidR="00822BBF" w:rsidRDefault="00822BBF" w:rsidP="00C8251E">
      <w:pPr>
        <w:pStyle w:val="Bezodstpw"/>
        <w:ind w:left="348"/>
        <w:jc w:val="both"/>
        <w:rPr>
          <w:rFonts w:ascii="Lato" w:hAnsi="Lato" w:cstheme="minorHAnsi"/>
          <w:color w:val="000000"/>
          <w:sz w:val="20"/>
          <w:szCs w:val="20"/>
          <w:shd w:val="clear" w:color="auto" w:fill="FFFFFF"/>
        </w:rPr>
      </w:pPr>
    </w:p>
    <w:p w14:paraId="2BAEC6C8" w14:textId="635638FC" w:rsidR="00A4314E" w:rsidRPr="00C8251E" w:rsidRDefault="00822BBF" w:rsidP="00C8251E">
      <w:pPr>
        <w:pStyle w:val="Bezodstpw"/>
        <w:ind w:left="348"/>
        <w:jc w:val="both"/>
        <w:rPr>
          <w:rFonts w:ascii="Lato" w:hAnsi="Lato" w:cstheme="minorHAnsi"/>
          <w:color w:val="000000"/>
          <w:sz w:val="20"/>
          <w:szCs w:val="20"/>
          <w:shd w:val="clear" w:color="auto" w:fill="FFFFFF"/>
        </w:rPr>
      </w:pPr>
      <w:r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>Powstaną również</w:t>
      </w:r>
      <w:r w:rsidR="00A4314E" w:rsidRPr="00C8251E"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 xml:space="preserve"> interaktywn</w:t>
      </w:r>
      <w:r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>e</w:t>
      </w:r>
      <w:r w:rsidR="00A4314E" w:rsidRPr="00C8251E"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 xml:space="preserve"> stanowisk</w:t>
      </w:r>
      <w:r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>a</w:t>
      </w:r>
      <w:r w:rsidR="00A4314E" w:rsidRPr="00C8251E"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 xml:space="preserve"> multimedialn</w:t>
      </w:r>
      <w:r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>e</w:t>
      </w:r>
      <w:r w:rsidR="00A4314E" w:rsidRPr="00C8251E"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>, instalacj</w:t>
      </w:r>
      <w:r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>e</w:t>
      </w:r>
      <w:r w:rsidR="00A4314E" w:rsidRPr="00C8251E"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 xml:space="preserve"> artystyczno-edukacyjn</w:t>
      </w:r>
      <w:r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>e</w:t>
      </w:r>
      <w:r w:rsidR="00A4314E" w:rsidRPr="00C8251E"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>, materiał</w:t>
      </w:r>
      <w:r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>y</w:t>
      </w:r>
      <w:r w:rsidR="00A4314E" w:rsidRPr="00C8251E"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 xml:space="preserve"> filmow</w:t>
      </w:r>
      <w:r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>e</w:t>
      </w:r>
      <w:r w:rsidR="00A4314E" w:rsidRPr="00C8251E"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 xml:space="preserve">. Integralnym elementem wystawy będzie ścieżka zwiedzania prowadzona </w:t>
      </w:r>
      <w:proofErr w:type="spellStart"/>
      <w:r w:rsidR="00A4314E" w:rsidRPr="00C8251E"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>audioguidem</w:t>
      </w:r>
      <w:proofErr w:type="spellEnd"/>
      <w:r w:rsidR="00A4314E" w:rsidRPr="00C8251E"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>.</w:t>
      </w:r>
    </w:p>
    <w:p w14:paraId="0EEF75DD" w14:textId="77777777" w:rsidR="005F178A" w:rsidRPr="00C8251E" w:rsidRDefault="005F178A" w:rsidP="00C8251E">
      <w:pPr>
        <w:pStyle w:val="Bezodstpw"/>
        <w:jc w:val="both"/>
        <w:rPr>
          <w:rFonts w:ascii="Lato" w:hAnsi="Lato" w:cstheme="minorHAnsi"/>
          <w:sz w:val="20"/>
          <w:szCs w:val="20"/>
        </w:rPr>
      </w:pPr>
    </w:p>
    <w:p w14:paraId="7279D339" w14:textId="77777777" w:rsidR="00822BBF" w:rsidRDefault="00A4314E" w:rsidP="00C8251E">
      <w:pPr>
        <w:pStyle w:val="Bezodstpw"/>
        <w:ind w:left="348"/>
        <w:jc w:val="both"/>
        <w:rPr>
          <w:rFonts w:ascii="Lato" w:hAnsi="Lato" w:cstheme="minorHAnsi"/>
          <w:sz w:val="20"/>
          <w:szCs w:val="20"/>
        </w:rPr>
      </w:pPr>
      <w:r w:rsidRPr="00C8251E">
        <w:rPr>
          <w:rFonts w:ascii="Lato" w:hAnsi="Lato" w:cstheme="minorHAnsi"/>
          <w:sz w:val="20"/>
          <w:szCs w:val="20"/>
        </w:rPr>
        <w:t xml:space="preserve">Po zakończeniu realizacji projektu powstaną m.in. nowe ścieżki muzealno-wystawiennicze: </w:t>
      </w:r>
    </w:p>
    <w:p w14:paraId="6A8E801C" w14:textId="77777777" w:rsidR="00822BBF" w:rsidRDefault="00822BBF" w:rsidP="00C8251E">
      <w:pPr>
        <w:pStyle w:val="Bezodstpw"/>
        <w:ind w:left="348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 xml:space="preserve">- </w:t>
      </w:r>
      <w:r w:rsidR="00A4314E" w:rsidRPr="00C8251E">
        <w:rPr>
          <w:rFonts w:ascii="Lato" w:hAnsi="Lato" w:cstheme="minorHAnsi"/>
          <w:sz w:val="20"/>
          <w:szCs w:val="20"/>
        </w:rPr>
        <w:t xml:space="preserve">Akademia Pana Kleksa: o kolorach, widzeniu i emocjach (nauka o patrzeniu, kolorach, synestezji, efektach specjalnych, scenografii, analizie i interpretacji dzieł audiowizualnych i charakteryzacji filmowej), </w:t>
      </w:r>
    </w:p>
    <w:p w14:paraId="510E1B4F" w14:textId="77777777" w:rsidR="00822BBF" w:rsidRDefault="00822BBF" w:rsidP="00C8251E">
      <w:pPr>
        <w:pStyle w:val="Bezodstpw"/>
        <w:ind w:left="348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 xml:space="preserve">- </w:t>
      </w:r>
      <w:r w:rsidR="00A4314E" w:rsidRPr="00C8251E">
        <w:rPr>
          <w:rFonts w:ascii="Lato" w:hAnsi="Lato" w:cstheme="minorHAnsi"/>
          <w:sz w:val="20"/>
          <w:szCs w:val="20"/>
        </w:rPr>
        <w:t xml:space="preserve">Zajęcia z wprawiania obrazów w ruch dla szkół i grup zorganizowanych (praca z różnymi wynalazkami optycznymi – </w:t>
      </w:r>
      <w:proofErr w:type="spellStart"/>
      <w:r w:rsidR="00A4314E" w:rsidRPr="00C8251E">
        <w:rPr>
          <w:rFonts w:ascii="Lato" w:hAnsi="Lato" w:cstheme="minorHAnsi"/>
          <w:sz w:val="20"/>
          <w:szCs w:val="20"/>
        </w:rPr>
        <w:t>taumatropami</w:t>
      </w:r>
      <w:proofErr w:type="spellEnd"/>
      <w:r w:rsidR="00A4314E" w:rsidRPr="00C8251E">
        <w:rPr>
          <w:rFonts w:ascii="Lato" w:hAnsi="Lato" w:cstheme="minorHAnsi"/>
          <w:sz w:val="20"/>
          <w:szCs w:val="20"/>
        </w:rPr>
        <w:t xml:space="preserve">, fenakistiskopami, </w:t>
      </w:r>
      <w:proofErr w:type="spellStart"/>
      <w:r w:rsidR="00A4314E" w:rsidRPr="00C8251E">
        <w:rPr>
          <w:rFonts w:ascii="Lato" w:hAnsi="Lato" w:cstheme="minorHAnsi"/>
          <w:sz w:val="20"/>
          <w:szCs w:val="20"/>
        </w:rPr>
        <w:t>zoetropami</w:t>
      </w:r>
      <w:proofErr w:type="spellEnd"/>
      <w:r w:rsidR="00A4314E" w:rsidRPr="00C8251E">
        <w:rPr>
          <w:rFonts w:ascii="Lato" w:hAnsi="Lato" w:cstheme="minorHAnsi"/>
          <w:sz w:val="20"/>
          <w:szCs w:val="20"/>
        </w:rPr>
        <w:t xml:space="preserve"> – które jako pierwsze obrazowały zdolność człowieka do tworzenia iluzji ruchu), </w:t>
      </w:r>
    </w:p>
    <w:p w14:paraId="04F36407" w14:textId="77777777" w:rsidR="00822BBF" w:rsidRDefault="00822BBF" w:rsidP="00C8251E">
      <w:pPr>
        <w:pStyle w:val="Bezodstpw"/>
        <w:ind w:left="348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 xml:space="preserve">- </w:t>
      </w:r>
      <w:r w:rsidR="00A4314E" w:rsidRPr="00C8251E">
        <w:rPr>
          <w:rFonts w:ascii="Lato" w:hAnsi="Lato" w:cstheme="minorHAnsi"/>
          <w:sz w:val="20"/>
          <w:szCs w:val="20"/>
        </w:rPr>
        <w:t xml:space="preserve">Ekonomia widzenia. Zajęcia z badań percepcji najmłodszej widowni filmowej (badania nad postrzeganiem obrazów przez najmłodszych odbiorców). </w:t>
      </w:r>
    </w:p>
    <w:p w14:paraId="29969432" w14:textId="77777777" w:rsidR="00822BBF" w:rsidRDefault="00822BBF" w:rsidP="00C8251E">
      <w:pPr>
        <w:pStyle w:val="Bezodstpw"/>
        <w:ind w:left="348"/>
        <w:jc w:val="both"/>
        <w:rPr>
          <w:rFonts w:ascii="Lato" w:hAnsi="Lato" w:cstheme="minorHAnsi"/>
          <w:sz w:val="20"/>
          <w:szCs w:val="20"/>
        </w:rPr>
      </w:pPr>
    </w:p>
    <w:p w14:paraId="5F6D65E8" w14:textId="085114C6" w:rsidR="00A4314E" w:rsidRPr="00C8251E" w:rsidRDefault="00A4314E" w:rsidP="00C8251E">
      <w:pPr>
        <w:pStyle w:val="Bezodstpw"/>
        <w:ind w:left="348"/>
        <w:jc w:val="both"/>
        <w:rPr>
          <w:rFonts w:ascii="Lato" w:hAnsi="Lato" w:cstheme="minorHAnsi"/>
          <w:sz w:val="20"/>
          <w:szCs w:val="20"/>
        </w:rPr>
      </w:pPr>
      <w:r w:rsidRPr="00C8251E">
        <w:rPr>
          <w:rFonts w:ascii="Lato" w:hAnsi="Lato" w:cstheme="minorHAnsi"/>
          <w:sz w:val="20"/>
          <w:szCs w:val="20"/>
        </w:rPr>
        <w:t>Powstanie także Objazdowe kino-atrakcji „Mechaniczne Oko”, której celem będzie dotarcie na obszary wiejskie regionu z wiedzą i praktyką dotyczącą zagadnień nawiązujących bezpośrednio do wystawy.</w:t>
      </w:r>
    </w:p>
    <w:p w14:paraId="27A0F8D1" w14:textId="6576220C" w:rsidR="00A4314E" w:rsidRPr="00C8251E" w:rsidRDefault="00A4314E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7CF195B5" w14:textId="41138AD4" w:rsidR="00B459D5" w:rsidRPr="00C8251E" w:rsidRDefault="00EF2FBC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 xml:space="preserve">Oczekiwany wzrost liczby odwiedzających obiekt wynosi </w:t>
      </w:r>
      <w:r w:rsidR="00822BBF">
        <w:rPr>
          <w:rFonts w:ascii="Lato" w:hAnsi="Lato"/>
          <w:sz w:val="20"/>
          <w:szCs w:val="20"/>
        </w:rPr>
        <w:t xml:space="preserve">ponad 91 tys. </w:t>
      </w:r>
      <w:r w:rsidRPr="00C8251E">
        <w:rPr>
          <w:rFonts w:ascii="Lato" w:hAnsi="Lato"/>
          <w:sz w:val="20"/>
          <w:szCs w:val="20"/>
        </w:rPr>
        <w:t xml:space="preserve">osób. Projekt przewiduje przeszkolenie 30 </w:t>
      </w:r>
      <w:r w:rsidR="00822BBF">
        <w:rPr>
          <w:rFonts w:ascii="Lato" w:hAnsi="Lato"/>
          <w:sz w:val="20"/>
          <w:szCs w:val="20"/>
        </w:rPr>
        <w:t xml:space="preserve">pracowników instytucji. </w:t>
      </w:r>
    </w:p>
    <w:p w14:paraId="55152C6D" w14:textId="7FD67E95" w:rsidR="00EF2FBC" w:rsidRDefault="00EF2FBC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62C31C47" w14:textId="77777777" w:rsidR="0081084B" w:rsidRPr="00C8251E" w:rsidRDefault="0081084B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38421C39" w14:textId="6C5AC8DF" w:rsidR="00A4314E" w:rsidRPr="00C8251E" w:rsidRDefault="00A4314E" w:rsidP="00C8251E">
      <w:pPr>
        <w:pStyle w:val="Bezodstpw"/>
        <w:numPr>
          <w:ilvl w:val="0"/>
          <w:numId w:val="19"/>
        </w:numPr>
        <w:jc w:val="both"/>
        <w:rPr>
          <w:rFonts w:ascii="Lato" w:hAnsi="Lato" w:cstheme="minorHAnsi"/>
          <w:b/>
          <w:sz w:val="20"/>
          <w:szCs w:val="20"/>
        </w:rPr>
      </w:pPr>
      <w:r w:rsidRPr="00C8251E">
        <w:rPr>
          <w:rFonts w:ascii="Lato" w:hAnsi="Lato" w:cstheme="minorHAnsi"/>
          <w:b/>
          <w:sz w:val="20"/>
          <w:szCs w:val="20"/>
        </w:rPr>
        <w:t>Projekt pn.</w:t>
      </w:r>
      <w:r w:rsidR="00F51FBC" w:rsidRPr="00C8251E">
        <w:rPr>
          <w:rFonts w:ascii="Lato" w:hAnsi="Lato" w:cstheme="minorHAnsi"/>
          <w:b/>
          <w:sz w:val="20"/>
          <w:szCs w:val="20"/>
        </w:rPr>
        <w:t xml:space="preserve"> Imago </w:t>
      </w:r>
      <w:proofErr w:type="spellStart"/>
      <w:r w:rsidR="00F51FBC" w:rsidRPr="00C8251E">
        <w:rPr>
          <w:rFonts w:ascii="Lato" w:hAnsi="Lato" w:cstheme="minorHAnsi"/>
          <w:b/>
          <w:sz w:val="20"/>
          <w:szCs w:val="20"/>
        </w:rPr>
        <w:t>Mundi</w:t>
      </w:r>
      <w:proofErr w:type="spellEnd"/>
      <w:r w:rsidR="00F51FBC" w:rsidRPr="00C8251E">
        <w:rPr>
          <w:rFonts w:ascii="Lato" w:hAnsi="Lato" w:cstheme="minorHAnsi"/>
          <w:b/>
          <w:sz w:val="20"/>
          <w:szCs w:val="20"/>
        </w:rPr>
        <w:t xml:space="preserve"> –przebudowa i remont zabytkowego budynku Muzeum Narodowego w Szczecinie</w:t>
      </w:r>
    </w:p>
    <w:p w14:paraId="137E0CAE" w14:textId="77777777" w:rsidR="00ED7208" w:rsidRPr="00C8251E" w:rsidRDefault="00ED7208" w:rsidP="00C8251E">
      <w:pPr>
        <w:pStyle w:val="Bezodstpw"/>
        <w:jc w:val="both"/>
        <w:rPr>
          <w:rFonts w:ascii="Lato" w:hAnsi="Lato" w:cstheme="minorHAnsi"/>
          <w:sz w:val="20"/>
          <w:szCs w:val="20"/>
        </w:rPr>
      </w:pPr>
    </w:p>
    <w:p w14:paraId="1171E5BD" w14:textId="71D916BC" w:rsidR="00FB2221" w:rsidRPr="00C8251E" w:rsidRDefault="00A4314E" w:rsidP="00C8251E">
      <w:pPr>
        <w:pStyle w:val="Bezodstpw"/>
        <w:ind w:firstLine="708"/>
        <w:jc w:val="both"/>
        <w:rPr>
          <w:rFonts w:ascii="Lato" w:hAnsi="Lato" w:cstheme="minorHAnsi"/>
          <w:sz w:val="20"/>
          <w:szCs w:val="20"/>
        </w:rPr>
      </w:pPr>
      <w:r w:rsidRPr="00C8251E">
        <w:rPr>
          <w:rFonts w:ascii="Lato" w:hAnsi="Lato" w:cstheme="minorHAnsi"/>
          <w:sz w:val="20"/>
          <w:szCs w:val="20"/>
        </w:rPr>
        <w:t>Wnioskodawca</w:t>
      </w:r>
      <w:r w:rsidR="00F51FBC" w:rsidRPr="00C8251E">
        <w:rPr>
          <w:rFonts w:ascii="Lato" w:hAnsi="Lato" w:cstheme="minorHAnsi"/>
          <w:sz w:val="20"/>
          <w:szCs w:val="20"/>
        </w:rPr>
        <w:t>: Muzeum Narodowe w Szczecinie</w:t>
      </w:r>
    </w:p>
    <w:p w14:paraId="02613059" w14:textId="76D2D63D" w:rsidR="00F51FBC" w:rsidRPr="00C8251E" w:rsidRDefault="00A4314E" w:rsidP="00C8251E">
      <w:pPr>
        <w:pStyle w:val="Bezodstpw"/>
        <w:ind w:firstLine="708"/>
        <w:jc w:val="both"/>
        <w:rPr>
          <w:rFonts w:ascii="Lato" w:hAnsi="Lato" w:cstheme="minorHAnsi"/>
          <w:sz w:val="20"/>
          <w:szCs w:val="20"/>
        </w:rPr>
      </w:pPr>
      <w:r w:rsidRPr="00C8251E">
        <w:rPr>
          <w:rFonts w:ascii="Lato" w:hAnsi="Lato" w:cstheme="minorHAnsi"/>
          <w:sz w:val="20"/>
          <w:szCs w:val="20"/>
        </w:rPr>
        <w:t>Całkowity koszt projektu</w:t>
      </w:r>
      <w:r w:rsidR="00F51FBC" w:rsidRPr="00C8251E">
        <w:rPr>
          <w:rFonts w:ascii="Lato" w:hAnsi="Lato" w:cstheme="minorHAnsi"/>
          <w:sz w:val="20"/>
          <w:szCs w:val="20"/>
        </w:rPr>
        <w:t xml:space="preserve">: </w:t>
      </w:r>
      <w:r w:rsidR="00F51FBC" w:rsidRPr="00C8251E"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 xml:space="preserve">23 949 023,09 </w:t>
      </w:r>
      <w:r w:rsidR="00F51FBC" w:rsidRPr="00C8251E">
        <w:rPr>
          <w:rFonts w:ascii="Lato" w:hAnsi="Lato" w:cstheme="minorHAnsi"/>
          <w:sz w:val="20"/>
          <w:szCs w:val="20"/>
        </w:rPr>
        <w:t>zł</w:t>
      </w:r>
    </w:p>
    <w:p w14:paraId="65886B1F" w14:textId="77777777" w:rsidR="00F51FBC" w:rsidRPr="00C8251E" w:rsidRDefault="00F51FBC" w:rsidP="00C8251E">
      <w:pPr>
        <w:pStyle w:val="Bezodstpw"/>
        <w:ind w:firstLine="708"/>
        <w:jc w:val="both"/>
        <w:rPr>
          <w:rFonts w:ascii="Lato" w:hAnsi="Lato" w:cstheme="minorHAnsi"/>
          <w:sz w:val="20"/>
          <w:szCs w:val="20"/>
        </w:rPr>
      </w:pPr>
      <w:r w:rsidRPr="00C8251E">
        <w:rPr>
          <w:rFonts w:ascii="Lato" w:hAnsi="Lato" w:cstheme="minorHAnsi"/>
          <w:sz w:val="20"/>
          <w:szCs w:val="20"/>
        </w:rPr>
        <w:t xml:space="preserve">Koszt kwalifikowalny: </w:t>
      </w:r>
      <w:r w:rsidRPr="00C8251E"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>19 811 867,52 zł</w:t>
      </w:r>
    </w:p>
    <w:p w14:paraId="3D826539" w14:textId="04C3989E" w:rsidR="00F51FBC" w:rsidRPr="00C8251E" w:rsidRDefault="00A4314E" w:rsidP="00C8251E">
      <w:pPr>
        <w:pStyle w:val="Bezodstpw"/>
        <w:ind w:firstLine="708"/>
        <w:jc w:val="both"/>
        <w:rPr>
          <w:rFonts w:ascii="Lato" w:hAnsi="Lato" w:cstheme="minorHAnsi"/>
          <w:b/>
          <w:sz w:val="20"/>
          <w:szCs w:val="20"/>
        </w:rPr>
      </w:pPr>
      <w:r w:rsidRPr="00C8251E">
        <w:rPr>
          <w:rFonts w:ascii="Lato" w:hAnsi="Lato" w:cstheme="minorHAnsi"/>
          <w:b/>
          <w:sz w:val="20"/>
          <w:szCs w:val="20"/>
        </w:rPr>
        <w:t xml:space="preserve">Dofinansowanie z </w:t>
      </w:r>
      <w:r w:rsidR="00F51FBC" w:rsidRPr="00C8251E">
        <w:rPr>
          <w:rFonts w:ascii="Lato" w:hAnsi="Lato" w:cstheme="minorHAnsi"/>
          <w:b/>
          <w:sz w:val="20"/>
          <w:szCs w:val="20"/>
        </w:rPr>
        <w:t xml:space="preserve">EFRR: </w:t>
      </w:r>
      <w:r w:rsidR="00F51FBC" w:rsidRPr="00C8251E">
        <w:rPr>
          <w:rFonts w:ascii="Lato" w:hAnsi="Lato" w:cstheme="minorHAnsi"/>
          <w:b/>
          <w:color w:val="000000"/>
          <w:sz w:val="20"/>
          <w:szCs w:val="20"/>
          <w:shd w:val="clear" w:color="auto" w:fill="FFFFFF"/>
        </w:rPr>
        <w:t>15 593 920,93 zł</w:t>
      </w:r>
    </w:p>
    <w:p w14:paraId="747E27AD" w14:textId="77777777" w:rsidR="00DA6B1E" w:rsidRPr="00C8251E" w:rsidRDefault="00DA6B1E" w:rsidP="00C8251E">
      <w:pPr>
        <w:pStyle w:val="Bezodstpw"/>
        <w:jc w:val="both"/>
        <w:rPr>
          <w:rFonts w:ascii="Lato" w:hAnsi="Lato" w:cstheme="minorHAnsi"/>
          <w:b/>
          <w:sz w:val="20"/>
          <w:szCs w:val="20"/>
        </w:rPr>
      </w:pPr>
    </w:p>
    <w:p w14:paraId="57670F87" w14:textId="307668B2" w:rsidR="00DA6B1E" w:rsidRPr="00C8251E" w:rsidRDefault="00DA6B1E" w:rsidP="00C8251E">
      <w:pPr>
        <w:pStyle w:val="Bezodstpw"/>
        <w:ind w:firstLine="708"/>
        <w:jc w:val="both"/>
        <w:rPr>
          <w:rFonts w:ascii="Lato" w:hAnsi="Lato" w:cstheme="minorHAnsi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Data rozpoczęcia realizacji projektu</w:t>
      </w:r>
      <w:r w:rsidRPr="00C8251E">
        <w:rPr>
          <w:rFonts w:ascii="Lato" w:hAnsi="Lato" w:cstheme="minorHAnsi"/>
          <w:sz w:val="20"/>
          <w:szCs w:val="20"/>
        </w:rPr>
        <w:t xml:space="preserve">: </w:t>
      </w:r>
      <w:r w:rsidR="00F51FBC" w:rsidRPr="00C8251E">
        <w:rPr>
          <w:rFonts w:ascii="Lato" w:hAnsi="Lato" w:cstheme="minorHAnsi"/>
          <w:sz w:val="20"/>
          <w:szCs w:val="20"/>
        </w:rPr>
        <w:t>2024</w:t>
      </w:r>
      <w:r w:rsidRPr="00C8251E">
        <w:rPr>
          <w:rFonts w:ascii="Lato" w:hAnsi="Lato" w:cstheme="minorHAnsi"/>
          <w:sz w:val="20"/>
          <w:szCs w:val="20"/>
        </w:rPr>
        <w:t>-03-01</w:t>
      </w:r>
    </w:p>
    <w:p w14:paraId="4E7207D5" w14:textId="74200D77" w:rsidR="00F51FBC" w:rsidRPr="00C8251E" w:rsidRDefault="00DA6B1E" w:rsidP="00C8251E">
      <w:pPr>
        <w:pStyle w:val="Bezodstpw"/>
        <w:ind w:firstLine="708"/>
        <w:jc w:val="both"/>
        <w:rPr>
          <w:rFonts w:ascii="Lato" w:hAnsi="Lato" w:cstheme="minorHAnsi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Data zakończenia realizacji projektu</w:t>
      </w:r>
      <w:r w:rsidRPr="00C8251E">
        <w:rPr>
          <w:rFonts w:ascii="Lato" w:hAnsi="Lato" w:cstheme="minorHAnsi"/>
          <w:sz w:val="20"/>
          <w:szCs w:val="20"/>
        </w:rPr>
        <w:t xml:space="preserve">: </w:t>
      </w:r>
      <w:r w:rsidR="00F51FBC" w:rsidRPr="00C8251E">
        <w:rPr>
          <w:rFonts w:ascii="Lato" w:hAnsi="Lato" w:cstheme="minorHAnsi"/>
          <w:sz w:val="20"/>
          <w:szCs w:val="20"/>
        </w:rPr>
        <w:t>2027</w:t>
      </w:r>
      <w:r w:rsidRPr="00C8251E">
        <w:rPr>
          <w:rFonts w:ascii="Lato" w:hAnsi="Lato" w:cstheme="minorHAnsi"/>
          <w:sz w:val="20"/>
          <w:szCs w:val="20"/>
        </w:rPr>
        <w:t>-12-31</w:t>
      </w:r>
    </w:p>
    <w:p w14:paraId="69C414B8" w14:textId="77777777" w:rsidR="00A4314E" w:rsidRPr="00C8251E" w:rsidRDefault="00A4314E" w:rsidP="00C8251E">
      <w:pPr>
        <w:pStyle w:val="Bezodstpw"/>
        <w:jc w:val="both"/>
        <w:rPr>
          <w:rFonts w:ascii="Lato" w:hAnsi="Lato" w:cstheme="minorHAnsi"/>
          <w:sz w:val="20"/>
          <w:szCs w:val="20"/>
        </w:rPr>
      </w:pPr>
    </w:p>
    <w:p w14:paraId="33B56E51" w14:textId="77777777" w:rsidR="00A4314E" w:rsidRPr="00C8251E" w:rsidRDefault="00F51FBC" w:rsidP="00C8251E">
      <w:pPr>
        <w:pStyle w:val="Bezodstpw"/>
        <w:ind w:left="348"/>
        <w:jc w:val="both"/>
        <w:rPr>
          <w:rFonts w:ascii="Lato" w:hAnsi="Lato" w:cstheme="minorHAnsi"/>
          <w:sz w:val="20"/>
          <w:szCs w:val="20"/>
        </w:rPr>
      </w:pPr>
      <w:r w:rsidRPr="00C8251E">
        <w:rPr>
          <w:rFonts w:ascii="Lato" w:hAnsi="Lato" w:cstheme="minorHAnsi"/>
          <w:sz w:val="20"/>
          <w:szCs w:val="20"/>
        </w:rPr>
        <w:t xml:space="preserve">Opis projektu: </w:t>
      </w:r>
    </w:p>
    <w:p w14:paraId="6D099BA3" w14:textId="77777777" w:rsidR="0081084B" w:rsidRDefault="0081084B" w:rsidP="00C8251E">
      <w:pPr>
        <w:pStyle w:val="Bezodstpw"/>
        <w:ind w:left="348"/>
        <w:jc w:val="both"/>
        <w:rPr>
          <w:rFonts w:ascii="Lato" w:hAnsi="Lato" w:cstheme="minorHAnsi"/>
          <w:color w:val="000000"/>
          <w:sz w:val="20"/>
          <w:szCs w:val="20"/>
          <w:shd w:val="clear" w:color="auto" w:fill="FFFFFF"/>
        </w:rPr>
      </w:pPr>
    </w:p>
    <w:p w14:paraId="07A36534" w14:textId="08E85CD7" w:rsidR="00F51FBC" w:rsidRDefault="00F51FBC" w:rsidP="00C8251E">
      <w:pPr>
        <w:pStyle w:val="Bezodstpw"/>
        <w:ind w:left="348"/>
        <w:jc w:val="both"/>
        <w:rPr>
          <w:rFonts w:ascii="Lato" w:hAnsi="Lato" w:cstheme="minorHAnsi"/>
          <w:color w:val="000000"/>
          <w:sz w:val="20"/>
          <w:szCs w:val="20"/>
          <w:shd w:val="clear" w:color="auto" w:fill="FFFFFF"/>
        </w:rPr>
      </w:pPr>
      <w:r w:rsidRPr="00C8251E"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 xml:space="preserve">W ramach projektu przeprowadzony zostanie komplet prac modernizacyjno-remontowych w zakresie wymiany nieszczelnego pokrycia dachu wraz z naprawą jego konstrukcji oraz ociepleniem poddaszy. Część wyremontowanego poddasza zostanie zagospodarowana na magazyn studyjny oraz wyposażona w multimedia, umożliwiające prowadzenie w nim specjalistycznych zajęć edukacyjnych o tematyce etnograficznej. Bezpośrednio przy magazynie studyjnym powstanie pracownia do wydruków niewielkich obiektów 3D - dostępna dla odwiedzających. Ponadto projekt zakłada powiększenie i zmodernizowanie strefy konferencyjno-edukacyjnej wolnej od barier architektonicznych i wyposażonej w nowoczesny sprzęt audio-wizualny. Projekt obejmie także </w:t>
      </w:r>
      <w:r w:rsidRPr="00C8251E"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lastRenderedPageBreak/>
        <w:t xml:space="preserve">remont wyłączonego obecnie z użytkowania układu komunikacyjnego </w:t>
      </w:r>
      <w:r w:rsidR="00385879"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 xml:space="preserve">– powstanie </w:t>
      </w:r>
      <w:r w:rsidRPr="00C8251E"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>dodatkowe wejści</w:t>
      </w:r>
      <w:r w:rsidR="00385879"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>e</w:t>
      </w:r>
      <w:r w:rsidRPr="00C8251E"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 xml:space="preserve"> do budynku od strony ulicy </w:t>
      </w:r>
      <w:proofErr w:type="spellStart"/>
      <w:r w:rsidRPr="00C8251E"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>Szczerbcowej</w:t>
      </w:r>
      <w:proofErr w:type="spellEnd"/>
      <w:r w:rsidR="00385879">
        <w:rPr>
          <w:rFonts w:ascii="Lato" w:hAnsi="Lato" w:cstheme="minorHAnsi"/>
          <w:color w:val="000000"/>
          <w:sz w:val="20"/>
          <w:szCs w:val="20"/>
          <w:shd w:val="clear" w:color="auto" w:fill="FFFFFF"/>
        </w:rPr>
        <w:t>.</w:t>
      </w:r>
    </w:p>
    <w:p w14:paraId="553E4E70" w14:textId="77777777" w:rsidR="00385879" w:rsidRPr="00C8251E" w:rsidRDefault="00385879" w:rsidP="00C8251E">
      <w:pPr>
        <w:pStyle w:val="Bezodstpw"/>
        <w:ind w:left="348"/>
        <w:jc w:val="both"/>
        <w:rPr>
          <w:rFonts w:ascii="Lato" w:hAnsi="Lato" w:cstheme="minorHAnsi"/>
          <w:color w:val="000000"/>
          <w:sz w:val="20"/>
          <w:szCs w:val="20"/>
          <w:shd w:val="clear" w:color="auto" w:fill="FFFFFF"/>
        </w:rPr>
      </w:pPr>
    </w:p>
    <w:p w14:paraId="59F01F79" w14:textId="77777777" w:rsidR="00385879" w:rsidRDefault="00F51FBC" w:rsidP="00C8251E">
      <w:pPr>
        <w:pStyle w:val="Bezodstpw"/>
        <w:ind w:left="348"/>
        <w:jc w:val="both"/>
        <w:rPr>
          <w:rFonts w:ascii="Lato" w:hAnsi="Lato" w:cstheme="minorHAnsi"/>
          <w:sz w:val="20"/>
          <w:szCs w:val="20"/>
        </w:rPr>
      </w:pPr>
      <w:r w:rsidRPr="00C8251E">
        <w:rPr>
          <w:rFonts w:ascii="Lato" w:hAnsi="Lato" w:cstheme="minorHAnsi"/>
          <w:sz w:val="20"/>
          <w:szCs w:val="20"/>
        </w:rPr>
        <w:t xml:space="preserve">Po zakończeniu realizacji projektu zaplanowano ofertę kulturalną w następującym zakresie: </w:t>
      </w:r>
    </w:p>
    <w:p w14:paraId="1724E6BD" w14:textId="77777777" w:rsidR="00385879" w:rsidRDefault="00385879" w:rsidP="00C8251E">
      <w:pPr>
        <w:pStyle w:val="Bezodstpw"/>
        <w:ind w:left="348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 xml:space="preserve">- </w:t>
      </w:r>
      <w:r w:rsidR="00F51FBC" w:rsidRPr="00C8251E">
        <w:rPr>
          <w:rFonts w:ascii="Lato" w:hAnsi="Lato" w:cstheme="minorHAnsi"/>
          <w:sz w:val="20"/>
          <w:szCs w:val="20"/>
        </w:rPr>
        <w:t xml:space="preserve">ogólnodostępne warsztaty etnograficzne, </w:t>
      </w:r>
    </w:p>
    <w:p w14:paraId="4ECD0BB6" w14:textId="77777777" w:rsidR="00385879" w:rsidRDefault="00385879" w:rsidP="00C8251E">
      <w:pPr>
        <w:pStyle w:val="Bezodstpw"/>
        <w:ind w:left="348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 xml:space="preserve">- </w:t>
      </w:r>
      <w:r w:rsidR="00F51FBC" w:rsidRPr="00C8251E">
        <w:rPr>
          <w:rFonts w:ascii="Lato" w:hAnsi="Lato" w:cstheme="minorHAnsi"/>
          <w:sz w:val="20"/>
          <w:szCs w:val="20"/>
        </w:rPr>
        <w:t xml:space="preserve">koncerty młodych muzyków, </w:t>
      </w:r>
    </w:p>
    <w:p w14:paraId="24706EBD" w14:textId="622B400B" w:rsidR="00C8251E" w:rsidRDefault="00385879" w:rsidP="00C8251E">
      <w:pPr>
        <w:pStyle w:val="Bezodstpw"/>
        <w:ind w:left="348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 xml:space="preserve">- </w:t>
      </w:r>
      <w:r w:rsidR="00F51FBC" w:rsidRPr="00C8251E">
        <w:rPr>
          <w:rFonts w:ascii="Lato" w:hAnsi="Lato" w:cstheme="minorHAnsi"/>
          <w:sz w:val="20"/>
          <w:szCs w:val="20"/>
        </w:rPr>
        <w:t xml:space="preserve">warsztaty dedykowane osobom o szczególnych potrzebach w obszarze narządów wzroku lub słuchu, </w:t>
      </w:r>
      <w:r>
        <w:rPr>
          <w:rFonts w:ascii="Lato" w:hAnsi="Lato" w:cstheme="minorHAnsi"/>
          <w:sz w:val="20"/>
          <w:szCs w:val="20"/>
        </w:rPr>
        <w:t xml:space="preserve">- </w:t>
      </w:r>
      <w:r w:rsidR="00F51FBC" w:rsidRPr="00C8251E">
        <w:rPr>
          <w:rFonts w:ascii="Lato" w:hAnsi="Lato" w:cstheme="minorHAnsi"/>
          <w:sz w:val="20"/>
          <w:szCs w:val="20"/>
        </w:rPr>
        <w:t xml:space="preserve">koncerty uwzględniające potrzeby audiowizualne seniorów. </w:t>
      </w:r>
    </w:p>
    <w:p w14:paraId="400EB43D" w14:textId="77777777" w:rsidR="00C8251E" w:rsidRDefault="00C8251E" w:rsidP="00C8251E">
      <w:pPr>
        <w:pStyle w:val="Bezodstpw"/>
        <w:ind w:left="348"/>
        <w:jc w:val="both"/>
        <w:rPr>
          <w:rFonts w:ascii="Lato" w:hAnsi="Lato" w:cstheme="minorHAnsi"/>
          <w:sz w:val="20"/>
          <w:szCs w:val="20"/>
        </w:rPr>
      </w:pPr>
    </w:p>
    <w:p w14:paraId="66810B49" w14:textId="7BB58DC1" w:rsidR="00EF2FBC" w:rsidRPr="00C8251E" w:rsidRDefault="00EF2FBC" w:rsidP="00C8251E">
      <w:pPr>
        <w:pStyle w:val="Bezodstpw"/>
        <w:ind w:left="348"/>
        <w:jc w:val="both"/>
        <w:rPr>
          <w:rFonts w:ascii="Lato" w:hAnsi="Lato" w:cstheme="minorHAnsi"/>
          <w:sz w:val="20"/>
          <w:szCs w:val="20"/>
        </w:rPr>
      </w:pPr>
      <w:r w:rsidRPr="00C8251E">
        <w:rPr>
          <w:rFonts w:ascii="Lato" w:hAnsi="Lato" w:cstheme="minorHAnsi"/>
          <w:sz w:val="20"/>
          <w:szCs w:val="20"/>
        </w:rPr>
        <w:t xml:space="preserve">Oczekiwany wzrost liczby odwiedzających obiekt wynosi </w:t>
      </w:r>
      <w:r w:rsidR="0061145E">
        <w:rPr>
          <w:rFonts w:ascii="Lato" w:hAnsi="Lato" w:cstheme="minorHAnsi"/>
          <w:sz w:val="20"/>
          <w:szCs w:val="20"/>
        </w:rPr>
        <w:t xml:space="preserve">ponad 6 tys. osób. </w:t>
      </w:r>
      <w:r w:rsidRPr="00C8251E">
        <w:rPr>
          <w:rFonts w:ascii="Lato" w:hAnsi="Lato" w:cstheme="minorHAnsi"/>
          <w:sz w:val="20"/>
          <w:szCs w:val="20"/>
        </w:rPr>
        <w:t xml:space="preserve">Projekt przewiduje przeszkolenie 27 </w:t>
      </w:r>
      <w:r w:rsidR="0061145E">
        <w:rPr>
          <w:rFonts w:ascii="Lato" w:hAnsi="Lato" w:cstheme="minorHAnsi"/>
          <w:sz w:val="20"/>
          <w:szCs w:val="20"/>
        </w:rPr>
        <w:t xml:space="preserve">pracowników instytucji. </w:t>
      </w:r>
    </w:p>
    <w:p w14:paraId="72158BF3" w14:textId="24A4B66D" w:rsidR="00094891" w:rsidRDefault="00094891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762A96A2" w14:textId="77777777" w:rsidR="007B60BB" w:rsidRDefault="007B60BB" w:rsidP="007B60BB">
      <w:pPr>
        <w:pStyle w:val="Bezodstpw"/>
        <w:ind w:left="708"/>
        <w:jc w:val="both"/>
        <w:rPr>
          <w:rFonts w:ascii="Lato" w:hAnsi="Lato"/>
          <w:sz w:val="20"/>
          <w:szCs w:val="20"/>
        </w:rPr>
      </w:pPr>
    </w:p>
    <w:p w14:paraId="5DF730F6" w14:textId="77777777" w:rsidR="0081084B" w:rsidRPr="00C8251E" w:rsidRDefault="0081084B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7FFA0D08" w14:textId="1B47E949" w:rsidR="00094891" w:rsidRPr="00C8251E" w:rsidRDefault="00094891" w:rsidP="00C8251E">
      <w:pPr>
        <w:pStyle w:val="Bezodstpw"/>
        <w:numPr>
          <w:ilvl w:val="0"/>
          <w:numId w:val="19"/>
        </w:numPr>
        <w:jc w:val="both"/>
        <w:rPr>
          <w:rFonts w:ascii="Lato" w:hAnsi="Lato"/>
          <w:b/>
          <w:sz w:val="20"/>
          <w:szCs w:val="20"/>
        </w:rPr>
      </w:pPr>
      <w:r w:rsidRPr="00C8251E">
        <w:rPr>
          <w:rFonts w:ascii="Lato" w:hAnsi="Lato"/>
          <w:b/>
          <w:sz w:val="20"/>
          <w:szCs w:val="20"/>
        </w:rPr>
        <w:t>Projekt pn. Adaptacja budynków poprzemysłowych byłej kuźni i warsztatu mechanicznego na funkcje ekspozycyjną i edukacyjną Muzeum Śląskiego w Katowicach</w:t>
      </w:r>
    </w:p>
    <w:p w14:paraId="41EE7BB7" w14:textId="77777777" w:rsidR="00094891" w:rsidRPr="00C8251E" w:rsidRDefault="00094891" w:rsidP="00C8251E">
      <w:pPr>
        <w:pStyle w:val="Bezodstpw"/>
        <w:jc w:val="both"/>
        <w:rPr>
          <w:rFonts w:ascii="Lato" w:hAnsi="Lato"/>
          <w:i/>
          <w:sz w:val="20"/>
          <w:szCs w:val="20"/>
        </w:rPr>
      </w:pPr>
    </w:p>
    <w:p w14:paraId="40D47A47" w14:textId="0F256A78" w:rsidR="00500CC7" w:rsidRPr="00C8251E" w:rsidRDefault="00094891" w:rsidP="00C8251E">
      <w:pPr>
        <w:pStyle w:val="Bezodstpw"/>
        <w:ind w:firstLine="70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Wnioskodawca: Muzeum Śląskie w Katowicach</w:t>
      </w:r>
    </w:p>
    <w:p w14:paraId="18A6A370" w14:textId="583693E4" w:rsidR="002414F2" w:rsidRPr="00C8251E" w:rsidRDefault="002414F2" w:rsidP="00C8251E">
      <w:pPr>
        <w:pStyle w:val="Bezodstpw"/>
        <w:ind w:firstLine="70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 w:cstheme="minorHAnsi"/>
          <w:sz w:val="20"/>
          <w:szCs w:val="20"/>
        </w:rPr>
        <w:t>Całkowity koszt projektu:</w:t>
      </w:r>
      <w:r w:rsidRPr="00C8251E">
        <w:rPr>
          <w:rFonts w:ascii="Lato" w:hAnsi="Lato"/>
          <w:sz w:val="20"/>
          <w:szCs w:val="20"/>
        </w:rPr>
        <w:t xml:space="preserve"> </w:t>
      </w:r>
      <w:r w:rsidRPr="00C8251E">
        <w:rPr>
          <w:rFonts w:ascii="Lato" w:hAnsi="Lato" w:cstheme="minorHAnsi"/>
          <w:sz w:val="20"/>
          <w:szCs w:val="20"/>
        </w:rPr>
        <w:t>49 400 307,66 zł</w:t>
      </w:r>
    </w:p>
    <w:p w14:paraId="36D2EA50" w14:textId="171D14F0" w:rsidR="00094891" w:rsidRPr="00C8251E" w:rsidRDefault="00094891" w:rsidP="00C8251E">
      <w:pPr>
        <w:pStyle w:val="Bezodstpw"/>
        <w:ind w:firstLine="70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 xml:space="preserve">Koszt kwalifikowany Projektu: </w:t>
      </w:r>
      <w:r w:rsidR="002414F2" w:rsidRPr="00C8251E">
        <w:rPr>
          <w:rFonts w:ascii="Lato" w:hAnsi="Lato"/>
          <w:sz w:val="20"/>
          <w:szCs w:val="20"/>
        </w:rPr>
        <w:t>40 288 387,24</w:t>
      </w:r>
      <w:r w:rsidR="00C91C9B" w:rsidRPr="00C8251E">
        <w:rPr>
          <w:rFonts w:ascii="Lato" w:hAnsi="Lato"/>
          <w:sz w:val="20"/>
          <w:szCs w:val="20"/>
        </w:rPr>
        <w:t xml:space="preserve"> </w:t>
      </w:r>
      <w:r w:rsidR="002414F2" w:rsidRPr="00C8251E">
        <w:rPr>
          <w:rFonts w:ascii="Lato" w:hAnsi="Lato"/>
          <w:sz w:val="20"/>
          <w:szCs w:val="20"/>
        </w:rPr>
        <w:t>zł</w:t>
      </w:r>
    </w:p>
    <w:p w14:paraId="5473C306" w14:textId="42DFA500" w:rsidR="00094891" w:rsidRPr="00C8251E" w:rsidRDefault="00094891" w:rsidP="00C8251E">
      <w:pPr>
        <w:pStyle w:val="Bezodstpw"/>
        <w:ind w:firstLine="708"/>
        <w:jc w:val="both"/>
        <w:rPr>
          <w:rFonts w:ascii="Lato" w:hAnsi="Lato"/>
          <w:b/>
          <w:sz w:val="20"/>
          <w:szCs w:val="20"/>
        </w:rPr>
      </w:pPr>
      <w:r w:rsidRPr="00C8251E">
        <w:rPr>
          <w:rFonts w:ascii="Lato" w:hAnsi="Lato"/>
          <w:b/>
          <w:sz w:val="20"/>
          <w:szCs w:val="20"/>
        </w:rPr>
        <w:t xml:space="preserve">Dofinansowanie z EFRR: </w:t>
      </w:r>
      <w:r w:rsidR="002414F2" w:rsidRPr="00C8251E">
        <w:rPr>
          <w:rFonts w:ascii="Lato" w:hAnsi="Lato"/>
          <w:b/>
          <w:sz w:val="20"/>
          <w:szCs w:val="20"/>
        </w:rPr>
        <w:t>32 113 873,45zł</w:t>
      </w:r>
    </w:p>
    <w:p w14:paraId="4938DFAB" w14:textId="77777777" w:rsidR="00A91FEE" w:rsidRPr="00C8251E" w:rsidRDefault="00A91FEE" w:rsidP="00C8251E">
      <w:pPr>
        <w:pStyle w:val="Bezodstpw"/>
        <w:jc w:val="both"/>
        <w:rPr>
          <w:rFonts w:ascii="Lato" w:hAnsi="Lato"/>
          <w:b/>
          <w:sz w:val="20"/>
          <w:szCs w:val="20"/>
        </w:rPr>
      </w:pPr>
    </w:p>
    <w:p w14:paraId="09048636" w14:textId="03FEEB55" w:rsidR="00A91FEE" w:rsidRPr="00C8251E" w:rsidRDefault="00A91FEE" w:rsidP="00C8251E">
      <w:pPr>
        <w:pStyle w:val="Bezodstpw"/>
        <w:ind w:firstLine="70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Data rozpoczęcia realizacji projektu</w:t>
      </w:r>
      <w:r w:rsidR="00094891" w:rsidRPr="00C8251E">
        <w:rPr>
          <w:rFonts w:ascii="Lato" w:hAnsi="Lato"/>
          <w:sz w:val="20"/>
          <w:szCs w:val="20"/>
        </w:rPr>
        <w:t>: 2023</w:t>
      </w:r>
      <w:r w:rsidRPr="00C8251E">
        <w:rPr>
          <w:rFonts w:ascii="Lato" w:hAnsi="Lato"/>
          <w:sz w:val="20"/>
          <w:szCs w:val="20"/>
        </w:rPr>
        <w:t>-07-29</w:t>
      </w:r>
    </w:p>
    <w:p w14:paraId="780D8D5A" w14:textId="63F5C8B3" w:rsidR="00094891" w:rsidRPr="00C8251E" w:rsidRDefault="00A91FEE" w:rsidP="00C8251E">
      <w:pPr>
        <w:pStyle w:val="Bezodstpw"/>
        <w:ind w:firstLine="70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 xml:space="preserve">Data zakończenia realizacji projektu: </w:t>
      </w:r>
      <w:r w:rsidR="00094891" w:rsidRPr="00C8251E">
        <w:rPr>
          <w:rFonts w:ascii="Lato" w:hAnsi="Lato"/>
          <w:sz w:val="20"/>
          <w:szCs w:val="20"/>
        </w:rPr>
        <w:t>2028</w:t>
      </w:r>
      <w:r w:rsidRPr="00C8251E">
        <w:rPr>
          <w:rFonts w:ascii="Lato" w:hAnsi="Lato"/>
          <w:sz w:val="20"/>
          <w:szCs w:val="20"/>
        </w:rPr>
        <w:t>-12-31</w:t>
      </w:r>
    </w:p>
    <w:p w14:paraId="3AF49D2C" w14:textId="77777777" w:rsidR="00094891" w:rsidRPr="00C8251E" w:rsidRDefault="00094891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553E74FA" w14:textId="50743645" w:rsidR="00094891" w:rsidRPr="00C8251E" w:rsidRDefault="00094891" w:rsidP="00C8251E">
      <w:pPr>
        <w:pStyle w:val="Bezodstpw"/>
        <w:ind w:firstLine="34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Opis projektu:</w:t>
      </w:r>
    </w:p>
    <w:p w14:paraId="7736DB5B" w14:textId="77777777" w:rsidR="0081084B" w:rsidRDefault="0081084B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</w:p>
    <w:p w14:paraId="6F0309E7" w14:textId="6F1E4480" w:rsidR="00094891" w:rsidRPr="00C8251E" w:rsidRDefault="00094891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 xml:space="preserve">Przedmiotem projektu jest kompleksowa adaptacja dwóch obiektów pokopalnianych (warsztat mechaniczny i kuźnia) wpisanych do gminnej ewidencji zabytków wraz z zagospodarowaniem terenu w otoczeniu budynków i wyposażeniem obiektów. </w:t>
      </w:r>
      <w:r w:rsidR="00C71BB3" w:rsidRPr="00C8251E">
        <w:rPr>
          <w:rFonts w:ascii="Lato" w:hAnsi="Lato"/>
          <w:sz w:val="20"/>
          <w:szCs w:val="20"/>
        </w:rPr>
        <w:t>B</w:t>
      </w:r>
      <w:r w:rsidRPr="00C8251E">
        <w:rPr>
          <w:rFonts w:ascii="Lato" w:hAnsi="Lato"/>
          <w:sz w:val="20"/>
          <w:szCs w:val="20"/>
        </w:rPr>
        <w:t>udynki znajdują się w bezpośrednim sąsiedztwie zrewitalizowanego i udostępnionego dla zwiedzających terenu Muzeum Śląskiego. Budynki będą pełnić głównie funkcję wystawienniczą z zasadniczym przeznaczeniem na wystawę stałą prezentującej historię przemysłu na Górnym Śląsku i w Zagłębiu Dąbrowskim. W budynkach zlokalizowana zostanie również przestrzeń warsztatowo-edukacyjna oraz profesjonalna pracownia konserwacji metalu wraz z zapleczem techniczno-magazynowym. Planowana w warsztacie mechanicznym wystawa stała koncentruje się na okresie międzywojennym, kiedy w wyniku powstań i plebiscytu większa część uprzemysłowionego Górnego Śląska stała się częścią II Rzeczpospolitej. Ekspozycja zlokalizowania będzie budynku kopalni, w którym przez lata gromadzono maszyny i sprzęt pochodzący z kopalń, hut i innych zakładów przemysłowych. Na potrzeby wystawy dokonany został spośród nich wybór zabytków, które pracowały w przemyśle w okresie międzywojnia. Obok stanowisk zawierających treści merytoryczne na wystawie zaplanowano szereg aktywności przeznaczonych dla mniejszych i większych dzieci - od prostych mechanizmów związanych z przemysłem, po zajęcia warsztatowe w formule „Zrób to sam”.</w:t>
      </w:r>
      <w:r w:rsidR="00C71BB3" w:rsidRPr="00C8251E">
        <w:rPr>
          <w:rFonts w:ascii="Lato" w:hAnsi="Lato"/>
          <w:sz w:val="20"/>
          <w:szCs w:val="20"/>
        </w:rPr>
        <w:t xml:space="preserve"> </w:t>
      </w:r>
      <w:r w:rsidRPr="00C8251E">
        <w:rPr>
          <w:rFonts w:ascii="Lato" w:hAnsi="Lato"/>
          <w:sz w:val="20"/>
          <w:szCs w:val="20"/>
        </w:rPr>
        <w:t xml:space="preserve">W budynku kuźni część przestrzeni przeznaczona zostanie na prezentację tematyki militarnej. W obliczu zaostrzającej się polityki Niemiec w drugiej połowie lat 30. XX w. górnośląski przemysł został w dużym stopniu ukierunkowany na produkcję zaopatrzenia dla Wojska Polskiego. W części tej zostaną zaprezentowane eksponaty takie jak broń i wyposażenie żołnierzy. </w:t>
      </w:r>
    </w:p>
    <w:p w14:paraId="7F9C68A2" w14:textId="77777777" w:rsidR="00EF2FBC" w:rsidRPr="00C8251E" w:rsidRDefault="00EF2FBC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358F1082" w14:textId="18F9FA84" w:rsidR="00EF2FBC" w:rsidRPr="00C8251E" w:rsidRDefault="00EF2FBC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Oczekiwany wzrost liczby odwiedzających docelowo obiekt objęty wsparciem wynosi 13.015 osób. Projekt przewiduje przeszkolenie 140 osób zatrudnianych u wnioskodawcy na podstawie umowy o pracę.</w:t>
      </w:r>
    </w:p>
    <w:p w14:paraId="629FDB2D" w14:textId="460C68F5" w:rsidR="00094891" w:rsidRDefault="00094891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0EA410B8" w14:textId="77777777" w:rsidR="00EB2629" w:rsidRPr="00C8251E" w:rsidRDefault="00EB2629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39E90AA5" w14:textId="77777777" w:rsidR="00445314" w:rsidRPr="00C8251E" w:rsidRDefault="00445314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65F5DA25" w14:textId="2B1AEA2E" w:rsidR="00F51FBC" w:rsidRPr="00273545" w:rsidRDefault="00F51FBC" w:rsidP="00C8251E">
      <w:pPr>
        <w:pStyle w:val="Bezodstpw"/>
        <w:jc w:val="both"/>
        <w:rPr>
          <w:rFonts w:ascii="Lato" w:hAnsi="Lato"/>
          <w:b/>
          <w:sz w:val="20"/>
          <w:szCs w:val="20"/>
        </w:rPr>
      </w:pPr>
      <w:r w:rsidRPr="00273545">
        <w:rPr>
          <w:rFonts w:ascii="Lato" w:hAnsi="Lato"/>
          <w:b/>
          <w:sz w:val="20"/>
          <w:szCs w:val="20"/>
        </w:rPr>
        <w:lastRenderedPageBreak/>
        <w:t>OBSZAR 2</w:t>
      </w:r>
      <w:r w:rsidR="0081084B">
        <w:rPr>
          <w:rFonts w:ascii="Lato" w:hAnsi="Lato"/>
          <w:b/>
          <w:sz w:val="20"/>
          <w:szCs w:val="20"/>
        </w:rPr>
        <w:t xml:space="preserve"> PROJEKT DOFINANSOWANY</w:t>
      </w:r>
    </w:p>
    <w:p w14:paraId="574F6468" w14:textId="77777777" w:rsidR="00F51FBC" w:rsidRPr="00C8251E" w:rsidRDefault="00F51FBC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679B4813" w14:textId="78974F06" w:rsidR="00F51FBC" w:rsidRPr="00273545" w:rsidRDefault="00F51FBC" w:rsidP="00273545">
      <w:pPr>
        <w:pStyle w:val="Bezodstpw"/>
        <w:numPr>
          <w:ilvl w:val="0"/>
          <w:numId w:val="19"/>
        </w:numPr>
        <w:jc w:val="both"/>
        <w:rPr>
          <w:rFonts w:ascii="Lato" w:hAnsi="Lato"/>
          <w:b/>
          <w:sz w:val="20"/>
          <w:szCs w:val="20"/>
        </w:rPr>
      </w:pPr>
      <w:r w:rsidRPr="00273545">
        <w:rPr>
          <w:rFonts w:ascii="Lato" w:hAnsi="Lato"/>
          <w:b/>
          <w:sz w:val="20"/>
          <w:szCs w:val="20"/>
        </w:rPr>
        <w:t>Projekt pn. Ochrona światowego dziedzictwa kulturowego oraz podniesienie atrakcyjności turystycznej regionu Dolnego Śląska poprzez konserwację i udostępnienie unikalnego, drewnianego zabytku UNESCO – Kościoła Pokoju w Świdnicy</w:t>
      </w:r>
    </w:p>
    <w:p w14:paraId="44426BB3" w14:textId="77777777" w:rsidR="00273545" w:rsidRDefault="00273545" w:rsidP="00C8251E">
      <w:pPr>
        <w:pStyle w:val="Bezodstpw"/>
        <w:ind w:firstLine="708"/>
        <w:jc w:val="both"/>
        <w:rPr>
          <w:rFonts w:ascii="Lato" w:hAnsi="Lato"/>
          <w:sz w:val="20"/>
          <w:szCs w:val="20"/>
        </w:rPr>
      </w:pPr>
    </w:p>
    <w:p w14:paraId="5867E933" w14:textId="6813376E" w:rsidR="00F51FBC" w:rsidRPr="00C8251E" w:rsidRDefault="00F51FBC" w:rsidP="00C8251E">
      <w:pPr>
        <w:pStyle w:val="Bezodstpw"/>
        <w:ind w:firstLine="70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Wnioskodawca: Parafia Ewangelicko-Augsburska pw. Św. Trójcy w Świdnicy</w:t>
      </w:r>
    </w:p>
    <w:p w14:paraId="0CB1DA11" w14:textId="77777777" w:rsidR="00826475" w:rsidRPr="00C8251E" w:rsidRDefault="00826475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4B28DE0A" w14:textId="20342D12" w:rsidR="00F51FBC" w:rsidRPr="00C8251E" w:rsidRDefault="00F51FBC" w:rsidP="00C8251E">
      <w:pPr>
        <w:pStyle w:val="Bezodstpw"/>
        <w:ind w:firstLine="70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Koszt całkowity: 23 109 527,32 zł</w:t>
      </w:r>
    </w:p>
    <w:p w14:paraId="79DAF700" w14:textId="77777777" w:rsidR="00F51FBC" w:rsidRPr="00C8251E" w:rsidRDefault="00F51FBC" w:rsidP="00C8251E">
      <w:pPr>
        <w:pStyle w:val="Bezodstpw"/>
        <w:ind w:firstLine="70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Koszt kwalifikowalny: 23 109 527,32 zł</w:t>
      </w:r>
    </w:p>
    <w:p w14:paraId="66D0DD62" w14:textId="432A8BB7" w:rsidR="009461CB" w:rsidRPr="00273545" w:rsidRDefault="00A25E05" w:rsidP="00273545">
      <w:pPr>
        <w:pStyle w:val="Bezodstpw"/>
        <w:ind w:firstLine="708"/>
        <w:jc w:val="both"/>
        <w:rPr>
          <w:rFonts w:ascii="Lato" w:hAnsi="Lato"/>
          <w:b/>
          <w:sz w:val="20"/>
          <w:szCs w:val="20"/>
        </w:rPr>
      </w:pPr>
      <w:r w:rsidRPr="00273545">
        <w:rPr>
          <w:rFonts w:ascii="Lato" w:hAnsi="Lato"/>
          <w:b/>
          <w:sz w:val="20"/>
          <w:szCs w:val="20"/>
        </w:rPr>
        <w:t xml:space="preserve">Dofinansowanie z EFRR: </w:t>
      </w:r>
      <w:r w:rsidR="00F51FBC" w:rsidRPr="00273545">
        <w:rPr>
          <w:rFonts w:ascii="Lato" w:hAnsi="Lato"/>
          <w:b/>
          <w:sz w:val="20"/>
          <w:szCs w:val="20"/>
        </w:rPr>
        <w:t>18 420 604,22 zł</w:t>
      </w:r>
    </w:p>
    <w:p w14:paraId="4F947066" w14:textId="77777777" w:rsidR="00273545" w:rsidRDefault="00273545" w:rsidP="00C8251E">
      <w:pPr>
        <w:pStyle w:val="Bezodstpw"/>
        <w:ind w:firstLine="708"/>
        <w:jc w:val="both"/>
        <w:rPr>
          <w:rFonts w:ascii="Lato" w:hAnsi="Lato"/>
          <w:sz w:val="20"/>
          <w:szCs w:val="20"/>
        </w:rPr>
      </w:pPr>
    </w:p>
    <w:p w14:paraId="046DF9AF" w14:textId="523ED594" w:rsidR="009461CB" w:rsidRPr="00C8251E" w:rsidRDefault="009461CB" w:rsidP="00C8251E">
      <w:pPr>
        <w:pStyle w:val="Bezodstpw"/>
        <w:ind w:firstLine="70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Data rozpoczęcia realizacji projektu: 2023-</w:t>
      </w:r>
      <w:r w:rsidR="00AC7AB9" w:rsidRPr="00C8251E">
        <w:rPr>
          <w:rFonts w:ascii="Lato" w:hAnsi="Lato"/>
          <w:sz w:val="20"/>
          <w:szCs w:val="20"/>
        </w:rPr>
        <w:t>10</w:t>
      </w:r>
      <w:r w:rsidRPr="00C8251E">
        <w:rPr>
          <w:rFonts w:ascii="Lato" w:hAnsi="Lato"/>
          <w:sz w:val="20"/>
          <w:szCs w:val="20"/>
        </w:rPr>
        <w:t>-</w:t>
      </w:r>
      <w:r w:rsidR="00AC7AB9" w:rsidRPr="00C8251E">
        <w:rPr>
          <w:rFonts w:ascii="Lato" w:hAnsi="Lato"/>
          <w:sz w:val="20"/>
          <w:szCs w:val="20"/>
        </w:rPr>
        <w:t>10</w:t>
      </w:r>
    </w:p>
    <w:p w14:paraId="0A106EDE" w14:textId="5B39EC66" w:rsidR="009461CB" w:rsidRPr="00C8251E" w:rsidRDefault="009461CB" w:rsidP="00C8251E">
      <w:pPr>
        <w:pStyle w:val="Bezodstpw"/>
        <w:ind w:firstLine="70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Data zakończenia realizacji projektu: 202</w:t>
      </w:r>
      <w:r w:rsidR="00AC7AB9" w:rsidRPr="00C8251E">
        <w:rPr>
          <w:rFonts w:ascii="Lato" w:hAnsi="Lato"/>
          <w:sz w:val="20"/>
          <w:szCs w:val="20"/>
        </w:rPr>
        <w:t>7</w:t>
      </w:r>
      <w:r w:rsidRPr="00C8251E">
        <w:rPr>
          <w:rFonts w:ascii="Lato" w:hAnsi="Lato"/>
          <w:sz w:val="20"/>
          <w:szCs w:val="20"/>
        </w:rPr>
        <w:t>-12-31</w:t>
      </w:r>
    </w:p>
    <w:p w14:paraId="7A6AC1F3" w14:textId="77777777" w:rsidR="00F51FBC" w:rsidRPr="00C8251E" w:rsidRDefault="00F51FBC" w:rsidP="00C8251E">
      <w:pPr>
        <w:pStyle w:val="Bezodstpw"/>
        <w:jc w:val="both"/>
        <w:rPr>
          <w:rFonts w:ascii="Lato" w:hAnsi="Lato"/>
          <w:sz w:val="20"/>
          <w:szCs w:val="20"/>
        </w:rPr>
      </w:pPr>
    </w:p>
    <w:p w14:paraId="2D32B9DD" w14:textId="77777777" w:rsidR="00F51FBC" w:rsidRPr="00C8251E" w:rsidRDefault="00F51FBC" w:rsidP="00273545">
      <w:pPr>
        <w:pStyle w:val="Bezodstpw"/>
        <w:ind w:firstLine="34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 xml:space="preserve">Opis projektu: </w:t>
      </w:r>
    </w:p>
    <w:p w14:paraId="2A99C797" w14:textId="77777777" w:rsidR="0081084B" w:rsidRDefault="0081084B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</w:p>
    <w:p w14:paraId="171939ED" w14:textId="4296B490" w:rsidR="00F51FBC" w:rsidRPr="00C8251E" w:rsidRDefault="00F51FBC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W ramach realizacji projektu zaplanowano przeprowadzenie niezbędnych prac konserwatorskich w Kości</w:t>
      </w:r>
      <w:r w:rsidR="00A26A09" w:rsidRPr="00C8251E">
        <w:rPr>
          <w:rFonts w:ascii="Lato" w:hAnsi="Lato"/>
          <w:sz w:val="20"/>
          <w:szCs w:val="20"/>
        </w:rPr>
        <w:t>ele</w:t>
      </w:r>
      <w:r w:rsidRPr="00C8251E">
        <w:rPr>
          <w:rFonts w:ascii="Lato" w:hAnsi="Lato"/>
          <w:sz w:val="20"/>
          <w:szCs w:val="20"/>
        </w:rPr>
        <w:t xml:space="preserve"> Pokoju w Świdnicy w celu umożliwienia dostępu zwiedzającym</w:t>
      </w:r>
      <w:r w:rsidR="00A26A09" w:rsidRPr="00C8251E">
        <w:rPr>
          <w:rFonts w:ascii="Lato" w:hAnsi="Lato"/>
          <w:sz w:val="20"/>
          <w:szCs w:val="20"/>
        </w:rPr>
        <w:t xml:space="preserve"> do</w:t>
      </w:r>
      <w:r w:rsidRPr="00C8251E">
        <w:rPr>
          <w:rFonts w:ascii="Lato" w:hAnsi="Lato"/>
          <w:sz w:val="20"/>
          <w:szCs w:val="20"/>
        </w:rPr>
        <w:t xml:space="preserve"> wszystkich miejsc znajdujących się na parterze i </w:t>
      </w:r>
      <w:proofErr w:type="spellStart"/>
      <w:r w:rsidRPr="00C8251E">
        <w:rPr>
          <w:rFonts w:ascii="Lato" w:hAnsi="Lato"/>
          <w:sz w:val="20"/>
          <w:szCs w:val="20"/>
        </w:rPr>
        <w:t>I</w:t>
      </w:r>
      <w:proofErr w:type="spellEnd"/>
      <w:r w:rsidRPr="00C8251E">
        <w:rPr>
          <w:rFonts w:ascii="Lato" w:hAnsi="Lato"/>
          <w:sz w:val="20"/>
          <w:szCs w:val="20"/>
        </w:rPr>
        <w:t xml:space="preserve"> piętrze Kościoła Pokoju w Świdnicy. Zakres bezpośrednich prac dotyczy zasadniczo czterech hal: Zmarłych, Ślubów, Ołtarzowej i Chrztów wraz z Zakrystią i przedsionkiem (w różnym zaawansowaniu). Ponadto przewiduje się wykonanie działań uzupełniających, rozszerzających możliwości udostępnienia XVII-wiecznego obiektu zabytkowego, a także w zakresie </w:t>
      </w:r>
      <w:r w:rsidR="00A26A09" w:rsidRPr="00C8251E">
        <w:rPr>
          <w:rFonts w:ascii="Lato" w:hAnsi="Lato"/>
          <w:sz w:val="20"/>
          <w:szCs w:val="20"/>
        </w:rPr>
        <w:t>badań konserwatorskich</w:t>
      </w:r>
      <w:r w:rsidRPr="00C8251E">
        <w:rPr>
          <w:rFonts w:ascii="Lato" w:hAnsi="Lato"/>
          <w:sz w:val="20"/>
          <w:szCs w:val="20"/>
        </w:rPr>
        <w:t xml:space="preserve"> jak i historii sztuki. W ramach projektu zaplanowano także stworzenie „wirtualnego kościoła” - stworzenie modelu 3D oraz wirtualnego spaceru. Przewidziano także prace konserwatorskie w obrębie zieleni na obszarze objętym ochroną konserwatorską (197 sztuk roślin).</w:t>
      </w:r>
    </w:p>
    <w:p w14:paraId="41D52234" w14:textId="77777777" w:rsidR="00273545" w:rsidRDefault="00273545" w:rsidP="00C8251E">
      <w:pPr>
        <w:pStyle w:val="Bezodstpw"/>
        <w:ind w:left="348"/>
        <w:jc w:val="both"/>
        <w:rPr>
          <w:rFonts w:ascii="Lato" w:hAnsi="Lato"/>
          <w:sz w:val="20"/>
          <w:szCs w:val="20"/>
        </w:rPr>
      </w:pPr>
    </w:p>
    <w:p w14:paraId="510E45F7" w14:textId="38F93EA0" w:rsidR="007B60BB" w:rsidRPr="00C8251E" w:rsidRDefault="00F51FBC" w:rsidP="00322A17">
      <w:pPr>
        <w:pStyle w:val="Bezodstpw"/>
        <w:ind w:left="348"/>
        <w:jc w:val="both"/>
        <w:rPr>
          <w:rFonts w:ascii="Lato" w:hAnsi="Lato"/>
          <w:sz w:val="20"/>
          <w:szCs w:val="20"/>
        </w:rPr>
      </w:pPr>
      <w:r w:rsidRPr="00C8251E">
        <w:rPr>
          <w:rFonts w:ascii="Lato" w:hAnsi="Lato"/>
          <w:sz w:val="20"/>
          <w:szCs w:val="20"/>
        </w:rPr>
        <w:t>Po zakończeniu projektu w ramach dostępnej dla odwiedzających oferty kulturalnej zaplanowano wystawy stałe („Szlachta i cechy rzemieślnicze w Kościele Pokoju”, „39 portretów pastorów”), koncerty organowe, konferencje (dla ambasadorów i przedstawicieli instytucji kultury oraz „25 rocznica wpisania na Listę UNESCO”), warsztaty ( m.in. dla studentów architektury i konserwacji zabytków).</w:t>
      </w:r>
    </w:p>
    <w:sectPr w:rsidR="007B60BB" w:rsidRPr="00C825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EADAF" w14:textId="77777777" w:rsidR="00B96C93" w:rsidRDefault="00B96C93" w:rsidP="0081084B">
      <w:r>
        <w:separator/>
      </w:r>
    </w:p>
  </w:endnote>
  <w:endnote w:type="continuationSeparator" w:id="0">
    <w:p w14:paraId="5CD47DA1" w14:textId="77777777" w:rsidR="00B96C93" w:rsidRDefault="00B96C93" w:rsidP="0081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674634178"/>
      <w:docPartObj>
        <w:docPartGallery w:val="Page Numbers (Bottom of Page)"/>
        <w:docPartUnique/>
      </w:docPartObj>
    </w:sdtPr>
    <w:sdtEndPr>
      <w:rPr>
        <w:rFonts w:ascii="Lato" w:hAnsi="Lato"/>
        <w:sz w:val="18"/>
        <w:szCs w:val="18"/>
      </w:rPr>
    </w:sdtEndPr>
    <w:sdtContent>
      <w:p w14:paraId="361C7557" w14:textId="14E1DBBC" w:rsidR="0081084B" w:rsidRPr="0081084B" w:rsidRDefault="0081084B">
        <w:pPr>
          <w:pStyle w:val="Stopka"/>
          <w:jc w:val="right"/>
          <w:rPr>
            <w:rFonts w:ascii="Lato" w:eastAsiaTheme="majorEastAsia" w:hAnsi="Lato" w:cstheme="majorBidi"/>
            <w:sz w:val="18"/>
            <w:szCs w:val="18"/>
          </w:rPr>
        </w:pPr>
        <w:r w:rsidRPr="0081084B">
          <w:rPr>
            <w:rFonts w:ascii="Lato" w:eastAsiaTheme="majorEastAsia" w:hAnsi="Lato" w:cstheme="majorBidi"/>
            <w:sz w:val="18"/>
            <w:szCs w:val="18"/>
          </w:rPr>
          <w:t xml:space="preserve">str. </w:t>
        </w:r>
        <w:r w:rsidRPr="0081084B">
          <w:rPr>
            <w:rFonts w:ascii="Lato" w:eastAsiaTheme="minorEastAsia" w:hAnsi="Lato" w:cs="Times New Roman"/>
            <w:sz w:val="18"/>
            <w:szCs w:val="18"/>
          </w:rPr>
          <w:fldChar w:fldCharType="begin"/>
        </w:r>
        <w:r w:rsidRPr="0081084B">
          <w:rPr>
            <w:rFonts w:ascii="Lato" w:hAnsi="Lato"/>
            <w:sz w:val="18"/>
            <w:szCs w:val="18"/>
          </w:rPr>
          <w:instrText>PAGE    \* MERGEFORMAT</w:instrText>
        </w:r>
        <w:r w:rsidRPr="0081084B">
          <w:rPr>
            <w:rFonts w:ascii="Lato" w:eastAsiaTheme="minorEastAsia" w:hAnsi="Lato" w:cs="Times New Roman"/>
            <w:sz w:val="18"/>
            <w:szCs w:val="18"/>
          </w:rPr>
          <w:fldChar w:fldCharType="separate"/>
        </w:r>
        <w:r w:rsidRPr="0081084B">
          <w:rPr>
            <w:rFonts w:ascii="Lato" w:eastAsiaTheme="majorEastAsia" w:hAnsi="Lato" w:cstheme="majorBidi"/>
            <w:sz w:val="18"/>
            <w:szCs w:val="18"/>
          </w:rPr>
          <w:t>2</w:t>
        </w:r>
        <w:r w:rsidRPr="0081084B">
          <w:rPr>
            <w:rFonts w:ascii="Lato" w:eastAsiaTheme="majorEastAsia" w:hAnsi="Lato" w:cstheme="majorBidi"/>
            <w:sz w:val="18"/>
            <w:szCs w:val="18"/>
          </w:rPr>
          <w:fldChar w:fldCharType="end"/>
        </w:r>
      </w:p>
    </w:sdtContent>
  </w:sdt>
  <w:p w14:paraId="3B525D42" w14:textId="78675D1B" w:rsidR="0081084B" w:rsidRDefault="003D1E22">
    <w:pPr>
      <w:pStyle w:val="Stopka"/>
    </w:pPr>
    <w:r>
      <w:rPr>
        <w:noProof/>
      </w:rPr>
      <w:drawing>
        <wp:inline distT="0" distB="0" distL="0" distR="0" wp14:anchorId="18865A3C" wp14:editId="0B161FAA">
          <wp:extent cx="5760720" cy="835092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5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6F095" w14:textId="77777777" w:rsidR="00B96C93" w:rsidRDefault="00B96C93" w:rsidP="0081084B">
      <w:r>
        <w:separator/>
      </w:r>
    </w:p>
  </w:footnote>
  <w:footnote w:type="continuationSeparator" w:id="0">
    <w:p w14:paraId="48338465" w14:textId="77777777" w:rsidR="00B96C93" w:rsidRDefault="00B96C93" w:rsidP="00810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1F1C"/>
    <w:multiLevelType w:val="hybridMultilevel"/>
    <w:tmpl w:val="5A0CE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E6D52"/>
    <w:multiLevelType w:val="hybridMultilevel"/>
    <w:tmpl w:val="85FA6FC2"/>
    <w:lvl w:ilvl="0" w:tplc="FFFFFFFF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50613"/>
    <w:multiLevelType w:val="hybridMultilevel"/>
    <w:tmpl w:val="D0BEC058"/>
    <w:lvl w:ilvl="0" w:tplc="135402C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65769"/>
    <w:multiLevelType w:val="hybridMultilevel"/>
    <w:tmpl w:val="580E9960"/>
    <w:lvl w:ilvl="0" w:tplc="1F2E8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F37C8"/>
    <w:multiLevelType w:val="hybridMultilevel"/>
    <w:tmpl w:val="46A6B3AC"/>
    <w:lvl w:ilvl="0" w:tplc="9DFC503A">
      <w:start w:val="1"/>
      <w:numFmt w:val="bullet"/>
      <w:lvlText w:val="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 w15:restartNumberingAfterBreak="0">
    <w:nsid w:val="23B6372E"/>
    <w:multiLevelType w:val="hybridMultilevel"/>
    <w:tmpl w:val="46382E7A"/>
    <w:lvl w:ilvl="0" w:tplc="9DFC503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861D9A"/>
    <w:multiLevelType w:val="hybridMultilevel"/>
    <w:tmpl w:val="9140E170"/>
    <w:lvl w:ilvl="0" w:tplc="9DFC503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316613"/>
    <w:multiLevelType w:val="hybridMultilevel"/>
    <w:tmpl w:val="7B74A344"/>
    <w:lvl w:ilvl="0" w:tplc="FFFFFFFF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896102"/>
    <w:multiLevelType w:val="hybridMultilevel"/>
    <w:tmpl w:val="DAF220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24C10"/>
    <w:multiLevelType w:val="hybridMultilevel"/>
    <w:tmpl w:val="790427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C530A4"/>
    <w:multiLevelType w:val="hybridMultilevel"/>
    <w:tmpl w:val="A206323E"/>
    <w:lvl w:ilvl="0" w:tplc="9DFC50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25BD7"/>
    <w:multiLevelType w:val="hybridMultilevel"/>
    <w:tmpl w:val="D9F89FA8"/>
    <w:lvl w:ilvl="0" w:tplc="23AE3C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CB4570"/>
    <w:multiLevelType w:val="hybridMultilevel"/>
    <w:tmpl w:val="DC5EC130"/>
    <w:lvl w:ilvl="0" w:tplc="5638F78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 w15:restartNumberingAfterBreak="0">
    <w:nsid w:val="4C7310F0"/>
    <w:multiLevelType w:val="hybridMultilevel"/>
    <w:tmpl w:val="37BE0396"/>
    <w:lvl w:ilvl="0" w:tplc="C1F09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5706A"/>
    <w:multiLevelType w:val="hybridMultilevel"/>
    <w:tmpl w:val="B0F65990"/>
    <w:lvl w:ilvl="0" w:tplc="9DFC503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0938AB"/>
    <w:multiLevelType w:val="hybridMultilevel"/>
    <w:tmpl w:val="C2220CD0"/>
    <w:lvl w:ilvl="0" w:tplc="135402C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D5AE8"/>
    <w:multiLevelType w:val="hybridMultilevel"/>
    <w:tmpl w:val="8F02A796"/>
    <w:lvl w:ilvl="0" w:tplc="FFFFFFFF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086057"/>
    <w:multiLevelType w:val="hybridMultilevel"/>
    <w:tmpl w:val="7B841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0B5FC9"/>
    <w:multiLevelType w:val="hybridMultilevel"/>
    <w:tmpl w:val="C57A5A08"/>
    <w:lvl w:ilvl="0" w:tplc="9DFC503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074622"/>
    <w:multiLevelType w:val="hybridMultilevel"/>
    <w:tmpl w:val="DC5EC130"/>
    <w:lvl w:ilvl="0" w:tplc="5638F78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0" w15:restartNumberingAfterBreak="0">
    <w:nsid w:val="6E5458B5"/>
    <w:multiLevelType w:val="hybridMultilevel"/>
    <w:tmpl w:val="9FBA280C"/>
    <w:lvl w:ilvl="0" w:tplc="FFFFFFFF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0C6D00"/>
    <w:multiLevelType w:val="hybridMultilevel"/>
    <w:tmpl w:val="04CED126"/>
    <w:lvl w:ilvl="0" w:tplc="135402C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37CD5"/>
    <w:multiLevelType w:val="hybridMultilevel"/>
    <w:tmpl w:val="90DCE3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FF5712"/>
    <w:multiLevelType w:val="hybridMultilevel"/>
    <w:tmpl w:val="B3C66468"/>
    <w:lvl w:ilvl="0" w:tplc="5638F78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4" w15:restartNumberingAfterBreak="0">
    <w:nsid w:val="7C453779"/>
    <w:multiLevelType w:val="hybridMultilevel"/>
    <w:tmpl w:val="C124F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21"/>
  </w:num>
  <w:num w:numId="5">
    <w:abstractNumId w:val="18"/>
  </w:num>
  <w:num w:numId="6">
    <w:abstractNumId w:val="3"/>
  </w:num>
  <w:num w:numId="7">
    <w:abstractNumId w:val="22"/>
  </w:num>
  <w:num w:numId="8">
    <w:abstractNumId w:val="2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</w:num>
  <w:num w:numId="12">
    <w:abstractNumId w:val="1"/>
  </w:num>
  <w:num w:numId="13">
    <w:abstractNumId w:val="7"/>
  </w:num>
  <w:num w:numId="14">
    <w:abstractNumId w:val="16"/>
  </w:num>
  <w:num w:numId="15">
    <w:abstractNumId w:val="20"/>
  </w:num>
  <w:num w:numId="16">
    <w:abstractNumId w:val="15"/>
  </w:num>
  <w:num w:numId="17">
    <w:abstractNumId w:val="2"/>
  </w:num>
  <w:num w:numId="18">
    <w:abstractNumId w:val="0"/>
  </w:num>
  <w:num w:numId="19">
    <w:abstractNumId w:val="17"/>
  </w:num>
  <w:num w:numId="20">
    <w:abstractNumId w:val="10"/>
  </w:num>
  <w:num w:numId="21">
    <w:abstractNumId w:val="6"/>
  </w:num>
  <w:num w:numId="22">
    <w:abstractNumId w:val="4"/>
  </w:num>
  <w:num w:numId="23">
    <w:abstractNumId w:val="12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277"/>
    <w:rsid w:val="00016305"/>
    <w:rsid w:val="00042DF7"/>
    <w:rsid w:val="00047F2E"/>
    <w:rsid w:val="00076A9E"/>
    <w:rsid w:val="00094891"/>
    <w:rsid w:val="000C3800"/>
    <w:rsid w:val="000C3A35"/>
    <w:rsid w:val="000C7EDF"/>
    <w:rsid w:val="000E0EEE"/>
    <w:rsid w:val="000E658A"/>
    <w:rsid w:val="00106CE3"/>
    <w:rsid w:val="00150D7B"/>
    <w:rsid w:val="00160BB0"/>
    <w:rsid w:val="001777A2"/>
    <w:rsid w:val="001817C7"/>
    <w:rsid w:val="002235A6"/>
    <w:rsid w:val="002414F2"/>
    <w:rsid w:val="00254187"/>
    <w:rsid w:val="002606D2"/>
    <w:rsid w:val="00273545"/>
    <w:rsid w:val="00282B70"/>
    <w:rsid w:val="00283672"/>
    <w:rsid w:val="00286F36"/>
    <w:rsid w:val="00297811"/>
    <w:rsid w:val="002E2D58"/>
    <w:rsid w:val="00313388"/>
    <w:rsid w:val="00322A17"/>
    <w:rsid w:val="00322ADC"/>
    <w:rsid w:val="00370BC6"/>
    <w:rsid w:val="00380410"/>
    <w:rsid w:val="00385879"/>
    <w:rsid w:val="003B4411"/>
    <w:rsid w:val="003C6B32"/>
    <w:rsid w:val="003D0E82"/>
    <w:rsid w:val="003D1E22"/>
    <w:rsid w:val="0041377E"/>
    <w:rsid w:val="00441084"/>
    <w:rsid w:val="00445314"/>
    <w:rsid w:val="00447532"/>
    <w:rsid w:val="00483E13"/>
    <w:rsid w:val="004B7658"/>
    <w:rsid w:val="004F020A"/>
    <w:rsid w:val="004F6806"/>
    <w:rsid w:val="00500CC7"/>
    <w:rsid w:val="005137F6"/>
    <w:rsid w:val="00514665"/>
    <w:rsid w:val="005154CF"/>
    <w:rsid w:val="00533979"/>
    <w:rsid w:val="00542D0F"/>
    <w:rsid w:val="0055033D"/>
    <w:rsid w:val="0056441B"/>
    <w:rsid w:val="00565511"/>
    <w:rsid w:val="0057774A"/>
    <w:rsid w:val="00590CD7"/>
    <w:rsid w:val="005B098F"/>
    <w:rsid w:val="005B27B9"/>
    <w:rsid w:val="005E4A4B"/>
    <w:rsid w:val="005F178A"/>
    <w:rsid w:val="005F3337"/>
    <w:rsid w:val="005F4985"/>
    <w:rsid w:val="0061145E"/>
    <w:rsid w:val="00627764"/>
    <w:rsid w:val="00635771"/>
    <w:rsid w:val="006502F9"/>
    <w:rsid w:val="006527B7"/>
    <w:rsid w:val="00694155"/>
    <w:rsid w:val="006C4E1E"/>
    <w:rsid w:val="006D65D7"/>
    <w:rsid w:val="006E15E1"/>
    <w:rsid w:val="006F03A1"/>
    <w:rsid w:val="007421B9"/>
    <w:rsid w:val="00745967"/>
    <w:rsid w:val="00772094"/>
    <w:rsid w:val="007A2FD4"/>
    <w:rsid w:val="007A3C54"/>
    <w:rsid w:val="007A7646"/>
    <w:rsid w:val="007B60BB"/>
    <w:rsid w:val="007E0452"/>
    <w:rsid w:val="007F777D"/>
    <w:rsid w:val="0081084B"/>
    <w:rsid w:val="00812277"/>
    <w:rsid w:val="00822BBF"/>
    <w:rsid w:val="008231AD"/>
    <w:rsid w:val="00826475"/>
    <w:rsid w:val="008358F7"/>
    <w:rsid w:val="00847E07"/>
    <w:rsid w:val="00873152"/>
    <w:rsid w:val="008A7355"/>
    <w:rsid w:val="008B6D20"/>
    <w:rsid w:val="008D7242"/>
    <w:rsid w:val="008E713C"/>
    <w:rsid w:val="00903EDD"/>
    <w:rsid w:val="0092090A"/>
    <w:rsid w:val="009461CB"/>
    <w:rsid w:val="00955838"/>
    <w:rsid w:val="00960CEA"/>
    <w:rsid w:val="00972D59"/>
    <w:rsid w:val="009857F4"/>
    <w:rsid w:val="0099383E"/>
    <w:rsid w:val="009A7F4F"/>
    <w:rsid w:val="009C61FB"/>
    <w:rsid w:val="009E3F40"/>
    <w:rsid w:val="009F453A"/>
    <w:rsid w:val="009F6459"/>
    <w:rsid w:val="00A07CD4"/>
    <w:rsid w:val="00A25E05"/>
    <w:rsid w:val="00A26A09"/>
    <w:rsid w:val="00A4314E"/>
    <w:rsid w:val="00A46BC6"/>
    <w:rsid w:val="00A546AE"/>
    <w:rsid w:val="00A91FEE"/>
    <w:rsid w:val="00A97D1C"/>
    <w:rsid w:val="00AC3547"/>
    <w:rsid w:val="00AC7AB9"/>
    <w:rsid w:val="00AF5FE9"/>
    <w:rsid w:val="00B23226"/>
    <w:rsid w:val="00B34565"/>
    <w:rsid w:val="00B459D5"/>
    <w:rsid w:val="00B6495B"/>
    <w:rsid w:val="00B75D21"/>
    <w:rsid w:val="00B80FD2"/>
    <w:rsid w:val="00B83F95"/>
    <w:rsid w:val="00B96C93"/>
    <w:rsid w:val="00BA3CB6"/>
    <w:rsid w:val="00BA4D3C"/>
    <w:rsid w:val="00BC3676"/>
    <w:rsid w:val="00BF0EDA"/>
    <w:rsid w:val="00C34FCD"/>
    <w:rsid w:val="00C678DC"/>
    <w:rsid w:val="00C71BB3"/>
    <w:rsid w:val="00C8251E"/>
    <w:rsid w:val="00C91C9B"/>
    <w:rsid w:val="00C94199"/>
    <w:rsid w:val="00CA3D56"/>
    <w:rsid w:val="00CA45E2"/>
    <w:rsid w:val="00CC1178"/>
    <w:rsid w:val="00CD30F6"/>
    <w:rsid w:val="00CE0CCF"/>
    <w:rsid w:val="00CF3152"/>
    <w:rsid w:val="00D06AF8"/>
    <w:rsid w:val="00D30299"/>
    <w:rsid w:val="00D359A9"/>
    <w:rsid w:val="00D50260"/>
    <w:rsid w:val="00D80613"/>
    <w:rsid w:val="00D85E06"/>
    <w:rsid w:val="00D87331"/>
    <w:rsid w:val="00DA6B1E"/>
    <w:rsid w:val="00DB2F5D"/>
    <w:rsid w:val="00DC172C"/>
    <w:rsid w:val="00DF2FF9"/>
    <w:rsid w:val="00E11641"/>
    <w:rsid w:val="00E15F26"/>
    <w:rsid w:val="00E16B30"/>
    <w:rsid w:val="00E206F9"/>
    <w:rsid w:val="00E31A59"/>
    <w:rsid w:val="00E31E46"/>
    <w:rsid w:val="00E3215E"/>
    <w:rsid w:val="00E32F50"/>
    <w:rsid w:val="00E51451"/>
    <w:rsid w:val="00E51F9C"/>
    <w:rsid w:val="00E742E4"/>
    <w:rsid w:val="00E97689"/>
    <w:rsid w:val="00EB2629"/>
    <w:rsid w:val="00ED7208"/>
    <w:rsid w:val="00EE6DF4"/>
    <w:rsid w:val="00EF2FBC"/>
    <w:rsid w:val="00EF6924"/>
    <w:rsid w:val="00F16564"/>
    <w:rsid w:val="00F26B85"/>
    <w:rsid w:val="00F35FF0"/>
    <w:rsid w:val="00F458D1"/>
    <w:rsid w:val="00F51FBC"/>
    <w:rsid w:val="00FA6E8B"/>
    <w:rsid w:val="00FB2221"/>
    <w:rsid w:val="00FC3E8C"/>
    <w:rsid w:val="00FD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DC84"/>
  <w15:chartTrackingRefBased/>
  <w15:docId w15:val="{BA9B4B07-A59D-4BFC-A9A7-F5BE9C72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262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L1,Akapit z listą5,Akapit normalny,Paragraf,Normalny PDST,lp1,Preambuła,HŁ_Bullet1,Akapit z listą1,Akapit z listą BS,Kolorowa lista — akcent 11,Podsis rysunku,Dot pt,F5 List Paragraph,Recommendation,b1"/>
    <w:basedOn w:val="Normalny"/>
    <w:link w:val="AkapitzlistZnak"/>
    <w:uiPriority w:val="34"/>
    <w:qFormat/>
    <w:rsid w:val="00E32F5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50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F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F50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6495B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6495B"/>
    <w:rPr>
      <w:rFonts w:ascii="Calibri" w:hAnsi="Calibri"/>
      <w:szCs w:val="21"/>
    </w:rPr>
  </w:style>
  <w:style w:type="character" w:customStyle="1" w:styleId="AkapitzlistZnak">
    <w:name w:val="Akapit z listą Znak"/>
    <w:aliases w:val="Numerowanie Znak,List Paragraph Znak,L1 Znak,Akapit z listą5 Znak,Akapit normalny Znak,Paragraf Znak,Normalny PDST Znak,lp1 Znak,Preambuła Znak,HŁ_Bullet1 Znak,Akapit z listą1 Znak,Akapit z listą BS Znak,Podsis rysunku Znak,b1 Znak"/>
    <w:link w:val="Akapitzlist"/>
    <w:uiPriority w:val="34"/>
    <w:qFormat/>
    <w:locked/>
    <w:rsid w:val="00B6495B"/>
  </w:style>
  <w:style w:type="paragraph" w:styleId="Bezodstpw">
    <w:name w:val="No Spacing"/>
    <w:uiPriority w:val="1"/>
    <w:qFormat/>
    <w:rsid w:val="00ED720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1084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1084B"/>
  </w:style>
  <w:style w:type="paragraph" w:styleId="Stopka">
    <w:name w:val="footer"/>
    <w:basedOn w:val="Normalny"/>
    <w:link w:val="StopkaZnak"/>
    <w:uiPriority w:val="99"/>
    <w:unhideWhenUsed/>
    <w:rsid w:val="0081084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1084B"/>
  </w:style>
  <w:style w:type="character" w:styleId="Hipercze">
    <w:name w:val="Hyperlink"/>
    <w:basedOn w:val="Domylnaczcionkaakapitu"/>
    <w:uiPriority w:val="99"/>
    <w:unhideWhenUsed/>
    <w:rsid w:val="007B60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6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3724</Words>
  <Characters>22344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Lipińska-Darek</dc:creator>
  <cp:keywords/>
  <dc:description/>
  <cp:lastModifiedBy>Magdalena Mazurkiewicz-Suchecka</cp:lastModifiedBy>
  <cp:revision>14</cp:revision>
  <cp:lastPrinted>2024-01-08T12:31:00Z</cp:lastPrinted>
  <dcterms:created xsi:type="dcterms:W3CDTF">2024-03-06T11:56:00Z</dcterms:created>
  <dcterms:modified xsi:type="dcterms:W3CDTF">2024-03-06T14:16:00Z</dcterms:modified>
</cp:coreProperties>
</file>